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80" w:lineRule="exact"/>
        <w:jc w:val="center"/>
        <w:rPr>
          <w:rFonts w:ascii="Times New Roman" w:hAnsi="Times New Roman" w:eastAsia="黑体"/>
          <w:sz w:val="36"/>
          <w:szCs w:val="36"/>
        </w:rPr>
      </w:pPr>
      <w:r>
        <w:rPr>
          <w:rFonts w:ascii="Times New Roman" w:hAnsi="Times New Roman" w:eastAsia="黑体"/>
          <w:sz w:val="36"/>
          <w:szCs w:val="36"/>
        </w:rPr>
        <w:t>入 营 须 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sz w:val="24"/>
        </w:rPr>
        <w:t>亲爱的营员朋友们：</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sz w:val="24"/>
        </w:rPr>
        <w:t>大家好！欢迎参加西北农林科技大学动物科技学院20</w:t>
      </w:r>
      <w:r>
        <w:rPr>
          <w:rFonts w:hint="eastAsia" w:ascii="Times New Roman" w:hAnsi="Times New Roman"/>
          <w:sz w:val="24"/>
        </w:rPr>
        <w:t>1</w:t>
      </w:r>
      <w:r>
        <w:rPr>
          <w:rFonts w:ascii="Times New Roman" w:hAnsi="Times New Roman"/>
          <w:sz w:val="24"/>
        </w:rPr>
        <w:t>9年优秀大学生夏令营，祝大家拥有一个愉快的假期！同时，请认真阅读以下入营须知。</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Times New Roman" w:hAnsi="Times New Roman"/>
          <w:b/>
          <w:sz w:val="24"/>
        </w:rPr>
      </w:pPr>
      <w:r>
        <w:rPr>
          <w:rFonts w:ascii="Times New Roman" w:hAnsi="Times New Roman"/>
          <w:b/>
          <w:sz w:val="24"/>
        </w:rPr>
        <w:t>一、报到与离营</w:t>
      </w:r>
    </w:p>
    <w:p>
      <w:pPr>
        <w:keepNext w:val="0"/>
        <w:keepLines w:val="0"/>
        <w:pageBreakBefore w:val="0"/>
        <w:widowControl/>
        <w:kinsoku/>
        <w:wordWrap/>
        <w:overflowPunct/>
        <w:topLinePunct w:val="0"/>
        <w:autoSpaceDE/>
        <w:autoSpaceDN/>
        <w:bidi w:val="0"/>
        <w:adjustRightInd/>
        <w:snapToGrid/>
        <w:spacing w:line="440" w:lineRule="exact"/>
        <w:ind w:firstLine="470" w:firstLineChars="196"/>
        <w:textAlignment w:val="auto"/>
        <w:rPr>
          <w:rFonts w:ascii="Times New Roman" w:hAnsi="Times New Roman"/>
          <w:color w:val="000000" w:themeColor="text1"/>
          <w:sz w:val="24"/>
          <w14:textFill>
            <w14:solidFill>
              <w14:schemeClr w14:val="tx1"/>
            </w14:solidFill>
          </w14:textFill>
        </w:rPr>
      </w:pPr>
      <w:r>
        <w:rPr>
          <w:rFonts w:hint="eastAsia" w:ascii="Times New Roman" w:hAnsi="Times New Roman"/>
          <w:sz w:val="24"/>
        </w:rPr>
        <w:t>所有</w:t>
      </w:r>
      <w:r>
        <w:rPr>
          <w:rFonts w:ascii="Times New Roman" w:hAnsi="Times New Roman"/>
          <w:sz w:val="24"/>
        </w:rPr>
        <w:t>营员持有效身份证、学生证原件</w:t>
      </w:r>
      <w:r>
        <w:rPr>
          <w:rFonts w:hint="eastAsia" w:ascii="Times New Roman" w:hAnsi="Times New Roman"/>
          <w:sz w:val="24"/>
        </w:rPr>
        <w:t>及报名相关材料</w:t>
      </w:r>
      <w:r>
        <w:rPr>
          <w:rFonts w:ascii="Times New Roman" w:hAnsi="Times New Roman"/>
          <w:sz w:val="24"/>
        </w:rPr>
        <w:t>于7月31日</w:t>
      </w:r>
      <w:r>
        <w:rPr>
          <w:rFonts w:ascii="Times New Roman" w:hAnsi="Times New Roman"/>
          <w:color w:val="000000" w:themeColor="text1"/>
          <w:sz w:val="24"/>
          <w14:textFill>
            <w14:solidFill>
              <w14:schemeClr w14:val="tx1"/>
            </w14:solidFill>
          </w14:textFill>
        </w:rPr>
        <w:t>在动物科技学院118办公室报到</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请同学们务必在指定时间报到完毕，逾期视为自动放弃入营。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外校营员</w:t>
      </w:r>
      <w:r>
        <w:rPr>
          <w:rFonts w:hint="eastAsia" w:ascii="Times New Roman" w:hAnsi="Times New Roman"/>
          <w:b/>
          <w:color w:val="000000" w:themeColor="text1"/>
          <w:sz w:val="24"/>
          <w14:textFill>
            <w14:solidFill>
              <w14:schemeClr w14:val="tx1"/>
            </w14:solidFill>
          </w14:textFill>
        </w:rPr>
        <w:t>于</w:t>
      </w:r>
      <w:r>
        <w:rPr>
          <w:rFonts w:ascii="Times New Roman" w:hAnsi="Times New Roman"/>
          <w:b/>
          <w:color w:val="000000" w:themeColor="text1"/>
          <w:sz w:val="24"/>
          <w14:textFill>
            <w14:solidFill>
              <w14:schemeClr w14:val="tx1"/>
            </w14:solidFill>
          </w14:textFill>
        </w:rPr>
        <w:t>8月3日</w:t>
      </w:r>
      <w:r>
        <w:rPr>
          <w:rFonts w:hint="eastAsia" w:ascii="Times New Roman" w:hAnsi="Times New Roman"/>
          <w:b/>
          <w:color w:val="000000" w:themeColor="text1"/>
          <w:sz w:val="24"/>
          <w14:textFill>
            <w14:solidFill>
              <w14:schemeClr w14:val="tx1"/>
            </w14:solidFill>
          </w14:textFill>
        </w:rPr>
        <w:t>14:00</w:t>
      </w:r>
      <w:r>
        <w:rPr>
          <w:rFonts w:ascii="Times New Roman" w:hAnsi="Times New Roman"/>
          <w:b/>
          <w:color w:val="000000" w:themeColor="text1"/>
          <w:sz w:val="24"/>
          <w14:textFill>
            <w14:solidFill>
              <w14:schemeClr w14:val="tx1"/>
            </w14:solidFill>
          </w14:textFill>
        </w:rPr>
        <w:t>前持房卡到</w:t>
      </w:r>
      <w:r>
        <w:rPr>
          <w:rFonts w:hint="eastAsia" w:ascii="Times New Roman" w:hAnsi="Times New Roman"/>
          <w:b/>
          <w:color w:val="000000" w:themeColor="text1"/>
          <w:sz w:val="24"/>
          <w14:textFill>
            <w14:solidFill>
              <w14:schemeClr w14:val="tx1"/>
            </w14:solidFill>
          </w14:textFill>
        </w:rPr>
        <w:t>亦乐园宾馆</w:t>
      </w:r>
      <w:r>
        <w:rPr>
          <w:rFonts w:ascii="Times New Roman" w:hAnsi="Times New Roman"/>
          <w:b/>
          <w:color w:val="000000" w:themeColor="text1"/>
          <w:sz w:val="24"/>
          <w14:textFill>
            <w14:solidFill>
              <w14:schemeClr w14:val="tx1"/>
            </w14:solidFill>
          </w14:textFill>
        </w:rPr>
        <w:t>大厅办理</w:t>
      </w:r>
      <w:r>
        <w:rPr>
          <w:rFonts w:hint="eastAsia" w:ascii="Times New Roman" w:hAnsi="Times New Roman"/>
          <w:b/>
          <w:color w:val="000000" w:themeColor="text1"/>
          <w:sz w:val="24"/>
          <w14:textFill>
            <w14:solidFill>
              <w14:schemeClr w14:val="tx1"/>
            </w14:solidFill>
          </w14:textFill>
        </w:rPr>
        <w:t>离营手续</w:t>
      </w:r>
      <w:r>
        <w:rPr>
          <w:rFonts w:ascii="Times New Roman" w:hAnsi="Times New Roman"/>
          <w:b/>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sz w:val="24"/>
        </w:rPr>
      </w:pPr>
      <w:r>
        <w:rPr>
          <w:rFonts w:ascii="Times New Roman" w:hAnsi="Times New Roman"/>
          <w:b/>
          <w:sz w:val="24"/>
        </w:rPr>
        <w:t>二、食宿、车费与保险</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b/>
          <w:sz w:val="24"/>
        </w:rPr>
      </w:pPr>
      <w:r>
        <w:rPr>
          <w:rFonts w:ascii="Times New Roman" w:hAnsi="Times New Roman"/>
          <w:sz w:val="24"/>
        </w:rPr>
        <w:t>学院将提供全体营员在夏令营期间的</w:t>
      </w:r>
      <w:r>
        <w:rPr>
          <w:rFonts w:hint="eastAsia" w:ascii="Times New Roman" w:hAnsi="Times New Roman"/>
          <w:sz w:val="24"/>
        </w:rPr>
        <w:t>餐费</w:t>
      </w:r>
      <w:r>
        <w:rPr>
          <w:rFonts w:ascii="Times New Roman" w:hAnsi="Times New Roman"/>
          <w:sz w:val="24"/>
        </w:rPr>
        <w:t>（</w:t>
      </w:r>
      <w:r>
        <w:rPr>
          <w:rFonts w:ascii="Times New Roman" w:hAnsi="Times New Roman"/>
          <w:b/>
          <w:sz w:val="24"/>
        </w:rPr>
        <w:t>外校营员统一在</w:t>
      </w:r>
      <w:r>
        <w:rPr>
          <w:rFonts w:hint="eastAsia" w:ascii="Times New Roman" w:hAnsi="Times New Roman"/>
          <w:b/>
          <w:sz w:val="24"/>
        </w:rPr>
        <w:t>入住宾馆</w:t>
      </w:r>
      <w:r>
        <w:rPr>
          <w:rFonts w:ascii="Times New Roman" w:hAnsi="Times New Roman"/>
          <w:b/>
          <w:sz w:val="24"/>
        </w:rPr>
        <w:t>就餐，本校营员不统一就餐，按照餐补的形式发放</w:t>
      </w:r>
      <w:r>
        <w:rPr>
          <w:rFonts w:ascii="Times New Roman" w:hAnsi="Times New Roman"/>
          <w:sz w:val="24"/>
        </w:rPr>
        <w:t>），为全体营员购买短期意外伤害保险，并为</w:t>
      </w:r>
      <w:r>
        <w:rPr>
          <w:rFonts w:ascii="Times New Roman" w:hAnsi="Times New Roman"/>
          <w:b/>
          <w:bCs/>
          <w:color w:val="000000" w:themeColor="text1"/>
          <w:sz w:val="24"/>
          <w14:textFill>
            <w14:solidFill>
              <w14:schemeClr w14:val="tx1"/>
            </w14:solidFill>
          </w14:textFill>
        </w:rPr>
        <w:t>外校营员</w:t>
      </w:r>
      <w:r>
        <w:rPr>
          <w:rFonts w:ascii="Times New Roman" w:hAnsi="Times New Roman"/>
          <w:sz w:val="24"/>
        </w:rPr>
        <w:t>提供住宿和交通费（乘车区间为参营者本科学校所在城市至杨凌或西安，旅程超过8小时者按火车硬卧标准，低于8小时者按照火车硬座、动车、高铁二等座或者汽车票标准实报实销</w:t>
      </w:r>
      <w:r>
        <w:rPr>
          <w:rFonts w:hint="eastAsia" w:ascii="Times New Roman" w:hAnsi="Times New Roman"/>
          <w:sz w:val="24"/>
        </w:rPr>
        <w:t>，</w:t>
      </w:r>
      <w:r>
        <w:rPr>
          <w:rFonts w:ascii="Times New Roman" w:hAnsi="Times New Roman"/>
          <w:sz w:val="24"/>
        </w:rPr>
        <w:t>其中动车和高铁必须是区间直达，市内车费不予报销）。</w:t>
      </w:r>
      <w:r>
        <w:rPr>
          <w:rFonts w:ascii="Times New Roman" w:hAnsi="Times New Roman"/>
          <w:b/>
          <w:sz w:val="24"/>
        </w:rPr>
        <w:t>请同学们离营时将来时的火车票原件和返程的火车票复印件交报到处报销。</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sz w:val="24"/>
        </w:rPr>
      </w:pPr>
      <w:r>
        <w:rPr>
          <w:rFonts w:ascii="Times New Roman" w:hAnsi="Times New Roman"/>
          <w:b/>
          <w:sz w:val="24"/>
        </w:rPr>
        <w:t>三、活动秩序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sz w:val="24"/>
        </w:rPr>
        <w:t>1.营员按照议程参加活动，遵守西北农林科技大学的各项规定，在指定地点集</w:t>
      </w:r>
      <w:r>
        <w:rPr>
          <w:rFonts w:hint="eastAsia" w:ascii="Times New Roman" w:hAnsi="Times New Roman"/>
          <w:sz w:val="24"/>
        </w:rPr>
        <w:t>合</w:t>
      </w:r>
      <w:r>
        <w:rPr>
          <w:rFonts w:ascii="Times New Roman" w:hAnsi="Times New Roman"/>
          <w:sz w:val="24"/>
        </w:rPr>
        <w:t>，开会请提前5分钟进入会场，并将手机关闭或调</w:t>
      </w:r>
      <w:r>
        <w:rPr>
          <w:rFonts w:hint="eastAsia" w:ascii="Times New Roman" w:hAnsi="Times New Roman"/>
          <w:sz w:val="24"/>
        </w:rPr>
        <w:t>至</w:t>
      </w:r>
      <w:r>
        <w:rPr>
          <w:rFonts w:ascii="Times New Roman" w:hAnsi="Times New Roman"/>
          <w:sz w:val="24"/>
        </w:rPr>
        <w:t>静音状态。</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ascii="Times New Roman" w:hAnsi="Times New Roman"/>
          <w:sz w:val="24"/>
        </w:rPr>
        <w:t>2.请各位同学就住指定酒店</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亦乐园宾馆</w:t>
      </w:r>
      <w:r>
        <w:rPr>
          <w:rFonts w:ascii="Times New Roman" w:hAnsi="Times New Roman"/>
          <w:color w:val="000000" w:themeColor="text1"/>
          <w:sz w:val="24"/>
          <w14:textFill>
            <w14:solidFill>
              <w14:schemeClr w14:val="tx1"/>
            </w14:solidFill>
          </w14:textFill>
        </w:rPr>
        <w:t>）</w:t>
      </w:r>
      <w:r>
        <w:rPr>
          <w:rFonts w:ascii="Times New Roman" w:hAnsi="Times New Roman"/>
          <w:sz w:val="24"/>
        </w:rPr>
        <w:t>，不得私自外出住宿。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hint="eastAsia" w:ascii="Times New Roman" w:hAnsi="Times New Roman"/>
          <w:sz w:val="24"/>
        </w:rPr>
        <w:t>3.营员报到后需全程参加夏令营活动，擅自离营者，视为自动解除与夏令营活动的关系，我院将不再承担相关责任。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hint="eastAsia" w:ascii="Times New Roman" w:hAnsi="Times New Roman"/>
          <w:sz w:val="24"/>
        </w:rPr>
        <w:t>4.夏令营为营员定制了营服，活动期间须穿营服。</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hint="eastAsia" w:ascii="Times New Roman" w:hAnsi="Times New Roman"/>
          <w:sz w:val="24"/>
        </w:rPr>
        <w:t>5</w:t>
      </w:r>
      <w:r>
        <w:rPr>
          <w:rFonts w:ascii="Times New Roman" w:hAnsi="Times New Roman"/>
          <w:sz w:val="24"/>
        </w:rPr>
        <w:t>.天气炎热，请注意防暑降温，严禁下河游泳。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sz w:val="24"/>
        </w:rPr>
      </w:pPr>
      <w:r>
        <w:rPr>
          <w:rFonts w:hint="eastAsia" w:ascii="Times New Roman" w:hAnsi="Times New Roman"/>
          <w:sz w:val="24"/>
        </w:rPr>
        <w:t>6</w:t>
      </w:r>
      <w:r>
        <w:rPr>
          <w:rFonts w:ascii="Times New Roman" w:hAnsi="Times New Roman"/>
          <w:sz w:val="24"/>
        </w:rPr>
        <w:t>.外出前，请将您的去向和返回时间告知同伴或夏令营会务组。</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b/>
          <w:sz w:val="24"/>
        </w:rPr>
      </w:pPr>
      <w:r>
        <w:rPr>
          <w:rFonts w:hint="eastAsia" w:ascii="Times New Roman" w:hAnsi="Times New Roman"/>
          <w:sz w:val="24"/>
        </w:rPr>
        <w:t>7</w:t>
      </w:r>
      <w:r>
        <w:rPr>
          <w:rFonts w:ascii="Times New Roman" w:hAnsi="Times New Roman"/>
          <w:sz w:val="24"/>
        </w:rPr>
        <w:t>.如遇特殊情况，请及时与会务组联系。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Times New Roman" w:hAnsi="Times New Roman"/>
          <w:b/>
          <w:sz w:val="24"/>
        </w:rPr>
      </w:pPr>
      <w:r>
        <w:rPr>
          <w:rFonts w:ascii="Times New Roman" w:hAnsi="Times New Roman"/>
          <w:b/>
          <w:sz w:val="24"/>
        </w:rPr>
        <w:t>四、会务组联系人</w:t>
      </w:r>
    </w:p>
    <w:p>
      <w:pPr>
        <w:keepNext w:val="0"/>
        <w:keepLines w:val="0"/>
        <w:pageBreakBefore w:val="0"/>
        <w:kinsoku/>
        <w:wordWrap/>
        <w:overflowPunct/>
        <w:topLinePunct w:val="0"/>
        <w:autoSpaceDE/>
        <w:autoSpaceDN/>
        <w:bidi w:val="0"/>
        <w:adjustRightInd/>
        <w:snapToGrid/>
        <w:spacing w:line="440" w:lineRule="exact"/>
        <w:ind w:left="572" w:leftChars="246" w:hanging="55" w:hangingChars="23"/>
        <w:textAlignment w:val="auto"/>
        <w:rPr>
          <w:rFonts w:ascii="Times New Roman" w:hAnsi="Times New Roman"/>
          <w:b/>
          <w:sz w:val="24"/>
        </w:rPr>
      </w:pPr>
      <w:r>
        <w:rPr>
          <w:rFonts w:ascii="Times New Roman" w:hAnsi="Times New Roman"/>
          <w:b/>
          <w:sz w:val="24"/>
        </w:rPr>
        <w:t xml:space="preserve">刘  寅（17791840851）  张  飞（13186172087） </w:t>
      </w:r>
    </w:p>
    <w:p>
      <w:pPr>
        <w:ind w:firstLine="482" w:firstLineChars="200"/>
      </w:pPr>
      <w:bookmarkStart w:id="0" w:name="_GoBack"/>
      <w:bookmarkEnd w:id="0"/>
      <w:r>
        <w:rPr>
          <w:rFonts w:ascii="Times New Roman" w:hAnsi="Times New Roman"/>
          <w:b/>
          <w:color w:val="000000" w:themeColor="text1"/>
          <w:sz w:val="24"/>
          <w14:textFill>
            <w14:solidFill>
              <w14:schemeClr w14:val="tx1"/>
            </w14:solidFill>
          </w14:textFill>
        </w:rPr>
        <w:t>邬明丽（15029262048）  赵海东（18729484583）</w:t>
      </w:r>
      <w:r>
        <w:rPr>
          <w:rFonts w:ascii="Times New Roman" w:hAnsi="Times New Roman"/>
          <w:b/>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60B0F"/>
    <w:rsid w:val="28B6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2019-07-19T09:08:00Z</dcterms:created>
  <dc:creator>Administrator</dc:creator>
  <cp:lastModifiedBy>Administrator</cp:lastModifiedBy>
  <dcterms:modified xsi:type="dcterms:W3CDTF">2019-07-19T09:08:53Z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