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C6" w:rsidRPr="00A438B9" w:rsidRDefault="00F435C6" w:rsidP="00F435C6">
      <w:pPr>
        <w:pStyle w:val="1"/>
      </w:pPr>
      <w:bookmarkStart w:id="0" w:name="_Toc19531360"/>
      <w:r w:rsidRPr="00A438B9">
        <w:rPr>
          <w:rFonts w:hint="eastAsia"/>
        </w:rPr>
        <w:t>习近平在全国教育大会上的讲话</w:t>
      </w:r>
      <w:bookmarkEnd w:id="0"/>
    </w:p>
    <w:p w:rsidR="00F435C6" w:rsidRPr="00A438B9" w:rsidRDefault="00F435C6" w:rsidP="00F435C6">
      <w:pPr>
        <w:adjustRightInd w:val="0"/>
        <w:spacing w:line="560" w:lineRule="exact"/>
        <w:ind w:firstLineChars="200" w:firstLine="560"/>
        <w:rPr>
          <w:rFonts w:ascii="仿宋_GB2312" w:eastAsia="仿宋_GB2312" w:hAnsi="仿宋"/>
          <w:sz w:val="28"/>
          <w:szCs w:val="28"/>
        </w:rPr>
      </w:pP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习近平在全国教育大会上强调坚持中国特色社会主义教育发</w:t>
      </w:r>
      <w:r w:rsidRPr="00A438B9">
        <w:rPr>
          <w:rFonts w:ascii="仿宋_GB2312" w:eastAsia="仿宋_GB2312" w:hAnsi="仿宋" w:hint="eastAsia"/>
          <w:spacing w:val="-6"/>
          <w:sz w:val="28"/>
          <w:szCs w:val="28"/>
        </w:rPr>
        <w:t>展道路，培养德智体美劳全面发展的社会主义建设者和接班人</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习近平代表党中央向全国广大教师和教育工作者致以节日的热烈祝贺和诚挚问候</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李克强讲话汪洋王沪宁赵乐际韩正出席</w:t>
      </w:r>
    </w:p>
    <w:p w:rsidR="00F435C6" w:rsidRPr="00A438B9" w:rsidRDefault="00F435C6" w:rsidP="00F435C6">
      <w:pPr>
        <w:pStyle w:val="2"/>
        <w:spacing w:before="0" w:after="0" w:line="560" w:lineRule="exact"/>
        <w:ind w:firstLine="640"/>
        <w:rPr>
          <w:rFonts w:ascii="仿宋_GB2312" w:eastAsia="仿宋_GB2312"/>
          <w:b w:val="0"/>
          <w:sz w:val="28"/>
          <w:szCs w:val="28"/>
        </w:rPr>
      </w:pPr>
      <w:r w:rsidRPr="00A438B9">
        <w:rPr>
          <w:rFonts w:ascii="仿宋_GB2312" w:eastAsia="仿宋_GB2312" w:hint="eastAsia"/>
          <w:b w:val="0"/>
          <w:sz w:val="28"/>
          <w:szCs w:val="28"/>
        </w:rPr>
        <w:t>一、谈工作目标：凝聚人心、完善人格、开发人力、培育人才、造福人民</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指出，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F435C6" w:rsidRPr="00A438B9" w:rsidRDefault="00F435C6" w:rsidP="00F435C6">
      <w:pPr>
        <w:pStyle w:val="2"/>
        <w:spacing w:before="0" w:after="0" w:line="560" w:lineRule="exact"/>
        <w:ind w:firstLine="640"/>
        <w:rPr>
          <w:rFonts w:ascii="仿宋_GB2312" w:eastAsia="仿宋_GB2312"/>
          <w:b w:val="0"/>
          <w:sz w:val="28"/>
          <w:szCs w:val="28"/>
        </w:rPr>
      </w:pPr>
      <w:r w:rsidRPr="00A438B9">
        <w:rPr>
          <w:rFonts w:ascii="仿宋_GB2312" w:eastAsia="仿宋_GB2312" w:hint="eastAsia"/>
          <w:b w:val="0"/>
          <w:sz w:val="28"/>
          <w:szCs w:val="28"/>
        </w:rPr>
        <w:t>二、谈节日问候：努力提高教师政治地位、社会地位、职业地位</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9月10日是我国第三十四个教师节，习近平代表党中央，向全国广大教师和教育工作者致以节日的热烈祝贺和诚挚问候。</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w:t>
      </w:r>
      <w:r w:rsidRPr="00A438B9">
        <w:rPr>
          <w:rFonts w:ascii="仿宋_GB2312" w:eastAsia="仿宋_GB2312" w:hAnsi="仿宋" w:hint="eastAsia"/>
          <w:sz w:val="28"/>
          <w:szCs w:val="28"/>
        </w:rPr>
        <w:lastRenderedPageBreak/>
        <w:t>职业地位，让广大教师享有应有的社会声望，在教书育人岗位上为党和人民事业作出新的更大的贡献。</w:t>
      </w:r>
    </w:p>
    <w:p w:rsidR="00F435C6" w:rsidRPr="00A438B9" w:rsidRDefault="00F435C6" w:rsidP="00F435C6">
      <w:pPr>
        <w:pStyle w:val="2"/>
        <w:spacing w:before="0" w:after="0" w:line="560" w:lineRule="exact"/>
        <w:ind w:firstLine="640"/>
        <w:rPr>
          <w:rFonts w:ascii="仿宋_GB2312" w:eastAsia="仿宋_GB2312"/>
          <w:b w:val="0"/>
          <w:sz w:val="28"/>
          <w:szCs w:val="28"/>
        </w:rPr>
      </w:pPr>
      <w:r w:rsidRPr="00A438B9">
        <w:rPr>
          <w:rFonts w:ascii="仿宋_GB2312" w:eastAsia="仿宋_GB2312" w:hint="eastAsia"/>
          <w:b w:val="0"/>
          <w:sz w:val="28"/>
          <w:szCs w:val="28"/>
        </w:rPr>
        <w:t>三、谈十九大部署：优先发展教育事业、加快教育现代化、建设教育强国</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F435C6" w:rsidRPr="00A438B9" w:rsidRDefault="00F435C6" w:rsidP="00F435C6">
      <w:pPr>
        <w:pStyle w:val="2"/>
        <w:spacing w:before="0" w:after="0" w:line="560" w:lineRule="exact"/>
        <w:ind w:firstLine="640"/>
        <w:rPr>
          <w:rFonts w:ascii="仿宋_GB2312" w:eastAsia="仿宋_GB2312"/>
          <w:b w:val="0"/>
          <w:sz w:val="28"/>
          <w:szCs w:val="28"/>
        </w:rPr>
      </w:pPr>
      <w:r w:rsidRPr="00A438B9">
        <w:rPr>
          <w:rFonts w:ascii="仿宋_GB2312" w:eastAsia="仿宋_GB2312" w:hint="eastAsia"/>
          <w:b w:val="0"/>
          <w:sz w:val="28"/>
          <w:szCs w:val="28"/>
        </w:rPr>
        <w:t>四、</w:t>
      </w:r>
      <w:r w:rsidRPr="00A438B9">
        <w:rPr>
          <w:rFonts w:ascii="仿宋_GB2312" w:eastAsia="仿宋_GB2312" w:hint="eastAsia"/>
          <w:b w:val="0"/>
          <w:spacing w:val="-6"/>
          <w:sz w:val="28"/>
          <w:szCs w:val="28"/>
        </w:rPr>
        <w:t>谈十八大以来成绩：教育方面人民群众获得感明显增强</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rsidR="00F435C6" w:rsidRPr="00A438B9" w:rsidRDefault="00F435C6" w:rsidP="00F435C6">
      <w:pPr>
        <w:pStyle w:val="2"/>
        <w:spacing w:before="0" w:after="0" w:line="560" w:lineRule="exact"/>
        <w:ind w:firstLine="640"/>
        <w:rPr>
          <w:rFonts w:ascii="仿宋_GB2312" w:eastAsia="仿宋_GB2312"/>
          <w:b w:val="0"/>
          <w:sz w:val="28"/>
          <w:szCs w:val="28"/>
        </w:rPr>
      </w:pPr>
      <w:r w:rsidRPr="00A438B9">
        <w:rPr>
          <w:rFonts w:ascii="仿宋_GB2312" w:eastAsia="仿宋_GB2312" w:hint="eastAsia"/>
          <w:b w:val="0"/>
          <w:sz w:val="28"/>
          <w:szCs w:val="28"/>
        </w:rPr>
        <w:t>五、谈新理念新思想新观点：9个坚持</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习近平指出，在实践中，我们就教育改革发展提出一系列新理念新思想新观点，主要有以下几个方面：</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w:t>
      </w:r>
      <w:r w:rsidRPr="00A438B9">
        <w:rPr>
          <w:rFonts w:ascii="仿宋_GB2312" w:eastAsia="仿宋_GB2312" w:hAnsi="仿宋" w:hint="eastAsia"/>
          <w:sz w:val="28"/>
          <w:szCs w:val="28"/>
        </w:rPr>
        <w:lastRenderedPageBreak/>
        <w:t>作为基础工作。</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这是我们对我国教育事业规律性认识的深化，来之不易，要始终坚持并不断丰富发展。</w:t>
      </w:r>
    </w:p>
    <w:p w:rsidR="00F435C6" w:rsidRPr="00A438B9" w:rsidRDefault="00F435C6" w:rsidP="00F435C6">
      <w:pPr>
        <w:pStyle w:val="2"/>
        <w:spacing w:before="0" w:after="0" w:line="560" w:lineRule="exact"/>
        <w:ind w:firstLine="640"/>
        <w:rPr>
          <w:rFonts w:ascii="仿宋_GB2312" w:eastAsia="仿宋_GB2312"/>
          <w:b w:val="0"/>
          <w:sz w:val="28"/>
          <w:szCs w:val="28"/>
        </w:rPr>
      </w:pPr>
      <w:r w:rsidRPr="00A438B9">
        <w:rPr>
          <w:rFonts w:ascii="仿宋_GB2312" w:eastAsia="仿宋_GB2312" w:hint="eastAsia"/>
          <w:b w:val="0"/>
          <w:sz w:val="28"/>
          <w:szCs w:val="28"/>
        </w:rPr>
        <w:t>六、谈新时代新形势：不断使教育同党和国家事业发展要求相适应</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习近平强调，</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新时代新形势，改革开放和社会主义现代化建设、促进人的全面发展和社会全面进步对教育和学习提出了新的更高的要求。</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rsidR="00F435C6" w:rsidRPr="00A438B9" w:rsidRDefault="00F435C6" w:rsidP="00F435C6">
      <w:pPr>
        <w:pStyle w:val="2"/>
        <w:spacing w:before="0" w:after="0" w:line="560" w:lineRule="exact"/>
        <w:ind w:firstLine="640"/>
        <w:rPr>
          <w:rFonts w:ascii="仿宋_GB2312" w:eastAsia="仿宋_GB2312"/>
          <w:b w:val="0"/>
          <w:sz w:val="28"/>
          <w:szCs w:val="28"/>
        </w:rPr>
      </w:pPr>
      <w:r w:rsidRPr="00A438B9">
        <w:rPr>
          <w:rFonts w:ascii="仿宋_GB2312" w:eastAsia="仿宋_GB2312" w:hint="eastAsia"/>
          <w:b w:val="0"/>
          <w:sz w:val="28"/>
          <w:szCs w:val="28"/>
        </w:rPr>
        <w:t>七、谈培养什么人：必须把培养社会主义建设者和接班人作为根本任务</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F435C6" w:rsidRPr="00A438B9" w:rsidRDefault="00F435C6" w:rsidP="00F435C6">
      <w:pPr>
        <w:pStyle w:val="2"/>
        <w:spacing w:before="0" w:after="0" w:line="560" w:lineRule="exact"/>
        <w:ind w:firstLine="640"/>
        <w:rPr>
          <w:rFonts w:ascii="仿宋_GB2312" w:eastAsia="仿宋_GB2312"/>
          <w:b w:val="0"/>
          <w:sz w:val="28"/>
          <w:szCs w:val="28"/>
        </w:rPr>
      </w:pPr>
      <w:r w:rsidRPr="00A438B9">
        <w:rPr>
          <w:rFonts w:ascii="仿宋_GB2312" w:eastAsia="仿宋_GB2312" w:hint="eastAsia"/>
          <w:b w:val="0"/>
          <w:sz w:val="28"/>
          <w:szCs w:val="28"/>
        </w:rPr>
        <w:t>八、谈六个“下功夫”</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习近平强调，要在坚定理想信念上下功夫，教育引导学生树立共产主义远大理想和中国特色社会主义共同理想，增强学生的中国特色社会主义道路自信、理论自信、制度自信、文化自信，立志肩负起民</w:t>
      </w:r>
      <w:r w:rsidRPr="00A438B9">
        <w:rPr>
          <w:rFonts w:ascii="仿宋_GB2312" w:eastAsia="仿宋_GB2312" w:hAnsi="仿宋" w:hint="eastAsia"/>
          <w:sz w:val="28"/>
          <w:szCs w:val="28"/>
        </w:rPr>
        <w:lastRenderedPageBreak/>
        <w:t>族复兴的时代重任。</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要在厚植爱国主义情怀上下功夫，让爱国主义精神在学生心中牢牢扎根，教育引导学生热爱和拥护中国共产党，立志听党话、跟党走，立志扎根人民、奉献国家。</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要在加强品德修养上下功夫，教育引导学生培育和践行社会主义核心价值观，踏踏实实修好品德，成为有大爱大德大情怀的人。</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要在增长知识见识上下功夫，教育引导学生珍惜学习时光，心无旁骛求知问学，增长见识，丰富学识，沿着求真理、悟道理、明事理的方向前进。</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要在培养奋斗精神上下功夫，教育引导学生树立高远志向，历练敢于担当、不懈奋斗的精神，具有勇于奋斗的精神状态、乐观向上的人生态度，做到刚健有为、自强不息。</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要在增强综合素质上下功夫，教育引导学生培养综合能力，培养创新思维。</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要树立健康第一的教育理念，开齐开足体育课，帮助学生在体育锻炼中享受乐趣、增强体质、健全人格、锤炼意志。</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要全面加强和改进学校美育，坚持以美育人、以文化人，提高学生审美和人文素养。</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要在学生中弘扬劳动精神，教育引导学生崇尚劳动、尊重劳动，懂得劳动最光荣、劳动最崇高、劳动最伟大、劳动最美丽的道理，长大后能够辛勤劳动、诚实劳动、创造性劳动。</w:t>
      </w:r>
    </w:p>
    <w:p w:rsidR="00F435C6" w:rsidRPr="00A438B9" w:rsidRDefault="00F435C6" w:rsidP="00F435C6">
      <w:pPr>
        <w:pStyle w:val="2"/>
        <w:spacing w:before="0" w:after="0" w:line="560" w:lineRule="exact"/>
        <w:ind w:firstLine="640"/>
        <w:rPr>
          <w:rFonts w:ascii="仿宋_GB2312" w:eastAsia="仿宋_GB2312"/>
          <w:b w:val="0"/>
          <w:sz w:val="28"/>
          <w:szCs w:val="28"/>
        </w:rPr>
      </w:pPr>
      <w:r w:rsidRPr="00A438B9">
        <w:rPr>
          <w:rFonts w:ascii="仿宋_GB2312" w:eastAsia="仿宋_GB2312" w:hint="eastAsia"/>
          <w:b w:val="0"/>
          <w:sz w:val="28"/>
          <w:szCs w:val="28"/>
        </w:rPr>
        <w:t>九、谈形成更高水平的人才培养体系</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习近平指出，要努力构建德智体美劳全面培养的教育体系，形成更高水平的人才培养体系。</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lastRenderedPageBreak/>
        <w:t>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凡是不利于实现这个目标的做法都要坚决改过来。</w:t>
      </w:r>
    </w:p>
    <w:p w:rsidR="00F435C6" w:rsidRPr="00A438B9" w:rsidRDefault="00F435C6" w:rsidP="00F435C6">
      <w:pPr>
        <w:pStyle w:val="2"/>
        <w:spacing w:before="0" w:after="0" w:line="560" w:lineRule="exact"/>
        <w:ind w:firstLine="640"/>
        <w:rPr>
          <w:rFonts w:ascii="仿宋_GB2312" w:eastAsia="仿宋_GB2312"/>
          <w:b w:val="0"/>
          <w:sz w:val="28"/>
          <w:szCs w:val="28"/>
        </w:rPr>
      </w:pPr>
      <w:r w:rsidRPr="00A438B9">
        <w:rPr>
          <w:rFonts w:ascii="仿宋_GB2312" w:eastAsia="仿宋_GB2312" w:hint="eastAsia"/>
          <w:b w:val="0"/>
          <w:sz w:val="28"/>
          <w:szCs w:val="28"/>
        </w:rPr>
        <w:t>十、谈教师队伍：对教师队伍建设提出新的更高要求</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习近平强调，建设社会主义现代化强国，对教师队伍建设</w:t>
      </w:r>
      <w:r w:rsidRPr="00A438B9">
        <w:rPr>
          <w:rFonts w:ascii="仿宋_GB2312" w:eastAsia="仿宋_GB2312" w:hAnsi="仿宋" w:hint="eastAsia"/>
          <w:spacing w:val="-6"/>
          <w:sz w:val="28"/>
          <w:szCs w:val="28"/>
        </w:rPr>
        <w:t>提出新的更高要求，也对全党全社会尊师重教提出新的更高要求</w:t>
      </w:r>
      <w:r w:rsidRPr="00A438B9">
        <w:rPr>
          <w:rFonts w:ascii="仿宋_GB2312" w:eastAsia="仿宋_GB2312" w:hAnsi="仿宋" w:hint="eastAsia"/>
          <w:sz w:val="28"/>
          <w:szCs w:val="28"/>
        </w:rPr>
        <w:t>。</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人民教师无上光荣，每个教师都要珍惜这份光荣，爱惜这份职业，严格要求自己，不断完善自己。</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做老师就要执着于教书育人，有热爱教育的定力、淡泊名利的坚守。</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随着办学条件不断改善，教育投入要更多向教师倾斜，不断提高教师待遇，让广大教师安心从教、热心从教。</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对教师队伍中存在的问题，要坚决依法依纪予以严惩。</w:t>
      </w:r>
    </w:p>
    <w:p w:rsidR="00F435C6" w:rsidRPr="00A438B9" w:rsidRDefault="00F435C6" w:rsidP="00F435C6">
      <w:pPr>
        <w:pStyle w:val="2"/>
        <w:spacing w:before="0" w:after="0" w:line="560" w:lineRule="exact"/>
        <w:ind w:firstLine="640"/>
        <w:rPr>
          <w:rFonts w:ascii="仿宋_GB2312" w:eastAsia="仿宋_GB2312"/>
          <w:b w:val="0"/>
          <w:sz w:val="28"/>
          <w:szCs w:val="28"/>
        </w:rPr>
      </w:pPr>
      <w:r w:rsidRPr="00A438B9">
        <w:rPr>
          <w:rFonts w:ascii="仿宋_GB2312" w:eastAsia="仿宋_GB2312" w:hint="eastAsia"/>
          <w:b w:val="0"/>
          <w:sz w:val="28"/>
          <w:szCs w:val="28"/>
        </w:rPr>
        <w:t>十一、谈深化教育体制改革</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习近平指出，</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要深化教育体制改革，健全立德树人落实机制，扭转不科学的教育评价导向，坚决克服唯分数、唯升学、唯文凭、唯论文、唯帽子的顽瘴痼疾，从根本上解决教育评价指挥棒问题。</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要深化办学体制和教育管理改革，充分激发教育事业发展生机活力。</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要提升教育服务经济社会发展能力，调整优化高校区域布局、学科结构、专业设置，建立健全学科专业动态调整机制，加快一流大学</w:t>
      </w:r>
      <w:r w:rsidRPr="00A438B9">
        <w:rPr>
          <w:rFonts w:ascii="仿宋_GB2312" w:eastAsia="仿宋_GB2312" w:hAnsi="仿宋" w:hint="eastAsia"/>
          <w:sz w:val="28"/>
          <w:szCs w:val="28"/>
        </w:rPr>
        <w:lastRenderedPageBreak/>
        <w:t>和一流学科建设，推进产学研协同创新，积极投身实施创新驱动发展战略，着重培养创新型、复合型、应用型人才。</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要扩大教育开放，同世界一流资源开展高水平合作办学。</w:t>
      </w:r>
    </w:p>
    <w:p w:rsidR="00F435C6" w:rsidRPr="00A438B9" w:rsidRDefault="00F435C6" w:rsidP="00F435C6">
      <w:pPr>
        <w:pStyle w:val="2"/>
        <w:spacing w:before="0" w:after="0" w:line="560" w:lineRule="exact"/>
        <w:ind w:firstLine="640"/>
        <w:rPr>
          <w:rFonts w:ascii="仿宋_GB2312" w:eastAsia="仿宋_GB2312"/>
          <w:b w:val="0"/>
          <w:sz w:val="28"/>
          <w:szCs w:val="28"/>
        </w:rPr>
      </w:pPr>
      <w:r w:rsidRPr="00A438B9">
        <w:rPr>
          <w:rFonts w:ascii="仿宋_GB2312" w:eastAsia="仿宋_GB2312" w:hint="eastAsia"/>
          <w:b w:val="0"/>
          <w:sz w:val="28"/>
          <w:szCs w:val="28"/>
        </w:rPr>
        <w:t>十二、谈加强党对教育工作的全面领导</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各级党委要把教育改革发展纳入议事日程，党政主要负责同志要熟悉教育、关心教育、研究教育。</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各级各类学校党组织要把抓好学校党建工作作为办学治校的基本功，把党的教育方针全面贯彻到学校工作各方面。</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思想政治工作是学校各项工作的生命线，各级党委、各级教育主管部门、学校党组织都必须紧紧抓在手上。</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要精心培养和组织一支会做思想政治工作的政工队伍，把思想政治工作做在日常、做到个人。</w:t>
      </w:r>
    </w:p>
    <w:p w:rsidR="00F435C6" w:rsidRPr="00A438B9" w:rsidRDefault="00F435C6" w:rsidP="00F435C6">
      <w:pPr>
        <w:pStyle w:val="2"/>
        <w:spacing w:before="0" w:after="0" w:line="560" w:lineRule="exact"/>
        <w:ind w:firstLine="640"/>
        <w:rPr>
          <w:rFonts w:ascii="仿宋_GB2312" w:eastAsia="仿宋_GB2312"/>
          <w:b w:val="0"/>
          <w:sz w:val="28"/>
          <w:szCs w:val="28"/>
        </w:rPr>
      </w:pPr>
      <w:r w:rsidRPr="00A438B9">
        <w:rPr>
          <w:rFonts w:ascii="仿宋_GB2312" w:eastAsia="仿宋_GB2312" w:hint="eastAsia"/>
          <w:b w:val="0"/>
          <w:sz w:val="28"/>
          <w:szCs w:val="28"/>
        </w:rPr>
        <w:t>十三、谈家庭、学校、政府、社会都有责任</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习近平指出，办好教育事业，家庭、学校、政府、社会都有责任。</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家庭是人生的第一所学校，家长是孩子的第一任老师，要给孩子讲好“人生第一课”，帮助扣好人生第一粒扣子。</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教育、妇联等部门要统筹协调社会资源支持服务家庭教育。</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全社会要担负起青少年成长成才的责任。</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各级党委和政府要为学校办学安全托底，解决学校后顾之忧，维护老师和学校应有的尊严，保护学生生命安全。</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lastRenderedPageBreak/>
        <w:t>李克强在讲话中指出，</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把更多教育投入用到加强乡村师资队伍建设上，不折不扣落实现行的补助、奖励和各类保障政策，对符合条件的非在编教师要加快入编、同工同酬。</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前瞻规划布局城镇学校建设，增强容纳能力，加快实现随迁子女入学待遇同城化。</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同时，要重视发展学前教育、高中阶段教育和民族教育、特殊教育、继续教育等各类教育。</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李克强强调，要增强教育服务创新发展能力，培养更多适应高质量发展的各类人才。</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优化高校区域布局、学科结构、专业设置，坚持以教学为中心，突出创新意识和实践能力，培养更多创新人才、高素质人才。</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lastRenderedPageBreak/>
        <w:t>更加重视、充分发挥高校在强化基础研究和原始创新、突破关键核心技术中的重要作用。</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大力办好职业院校，坚持面向市场、服务发展、促进就业的办学方向，推进产教融合、校企合作，培养更多高技能人才。</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提高技术技能人才的社会地位和待遇。</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李克强要求，</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要深化教育领域“放管服”改革，充分释放教育事业发展生机活力。</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尊重教育发展规律，充分发挥学校办学主体作用，大幅减少各类检查、评估、评价，加强对办学方向、标准、质量的规范引导，为学校潜心治校办学创造良好环境。</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积极鼓励社会力量依法兴办教育。</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鼓励各级各类学校与时俱进创新教育理念和人才培养模式，发展“互联网+教育”，完善吸引优秀人才从事教育的体制机制，提升教师社会地位，让尊师重教蔚然成风。</w:t>
      </w:r>
    </w:p>
    <w:p w:rsidR="00F435C6" w:rsidRPr="00A438B9" w:rsidRDefault="00F435C6" w:rsidP="00F435C6">
      <w:pPr>
        <w:widowControl/>
        <w:spacing w:line="560" w:lineRule="exact"/>
        <w:jc w:val="left"/>
        <w:rPr>
          <w:rFonts w:ascii="仿宋_GB2312" w:eastAsia="仿宋_GB2312" w:hAnsi="仿宋"/>
          <w:sz w:val="28"/>
          <w:szCs w:val="28"/>
        </w:rPr>
      </w:pPr>
      <w:r w:rsidRPr="00A438B9">
        <w:rPr>
          <w:rFonts w:ascii="仿宋_GB2312" w:eastAsia="仿宋_GB2312" w:hAnsi="仿宋" w:hint="eastAsia"/>
          <w:sz w:val="28"/>
          <w:szCs w:val="28"/>
        </w:rPr>
        <w:br w:type="page"/>
      </w:r>
    </w:p>
    <w:p w:rsidR="00F435C6" w:rsidRDefault="00F435C6" w:rsidP="00F435C6">
      <w:pPr>
        <w:widowControl/>
        <w:shd w:val="clear" w:color="auto" w:fill="FFFFFF"/>
        <w:spacing w:line="560" w:lineRule="exact"/>
        <w:jc w:val="center"/>
        <w:outlineLvl w:val="0"/>
        <w:rPr>
          <w:rFonts w:ascii="仿宋_GB2312" w:eastAsia="仿宋_GB2312" w:hAnsi="微软雅黑" w:cs="宋体"/>
          <w:b/>
          <w:bCs/>
          <w:color w:val="000000"/>
          <w:kern w:val="36"/>
          <w:sz w:val="32"/>
          <w:szCs w:val="32"/>
        </w:rPr>
      </w:pPr>
      <w:r w:rsidRPr="00A438B9">
        <w:rPr>
          <w:rFonts w:ascii="仿宋_GB2312" w:eastAsia="仿宋_GB2312" w:hAnsi="微软雅黑" w:cs="宋体" w:hint="eastAsia"/>
          <w:b/>
          <w:bCs/>
          <w:color w:val="000000"/>
          <w:kern w:val="36"/>
          <w:sz w:val="32"/>
          <w:szCs w:val="32"/>
        </w:rPr>
        <w:lastRenderedPageBreak/>
        <w:t>习近平在全国高校思想政治工作会议上强调：</w:t>
      </w:r>
    </w:p>
    <w:p w:rsidR="00F435C6" w:rsidRPr="00A438B9" w:rsidRDefault="00F435C6" w:rsidP="00F435C6">
      <w:pPr>
        <w:widowControl/>
        <w:shd w:val="clear" w:color="auto" w:fill="FFFFFF"/>
        <w:spacing w:line="560" w:lineRule="exact"/>
        <w:jc w:val="center"/>
        <w:outlineLvl w:val="0"/>
        <w:rPr>
          <w:rFonts w:ascii="仿宋_GB2312" w:eastAsia="仿宋_GB2312" w:hAnsi="微软雅黑" w:cs="宋体"/>
          <w:b/>
          <w:bCs/>
          <w:color w:val="000000"/>
          <w:kern w:val="36"/>
          <w:sz w:val="32"/>
          <w:szCs w:val="32"/>
        </w:rPr>
      </w:pPr>
      <w:r w:rsidRPr="00A438B9">
        <w:rPr>
          <w:rFonts w:ascii="仿宋_GB2312" w:eastAsia="仿宋_GB2312" w:hAnsi="微软雅黑" w:cs="宋体" w:hint="eastAsia"/>
          <w:b/>
          <w:bCs/>
          <w:color w:val="000000"/>
          <w:kern w:val="36"/>
          <w:sz w:val="32"/>
          <w:szCs w:val="32"/>
        </w:rPr>
        <w:t>把思想政治工作贯穿教育教学全过程</w:t>
      </w:r>
      <w:r w:rsidRPr="00A438B9">
        <w:rPr>
          <w:rFonts w:ascii="微软雅黑" w:eastAsia="仿宋_GB2312" w:hAnsi="微软雅黑" w:cs="宋体" w:hint="eastAsia"/>
          <w:b/>
          <w:bCs/>
          <w:color w:val="000000"/>
          <w:kern w:val="36"/>
          <w:sz w:val="32"/>
          <w:szCs w:val="32"/>
        </w:rPr>
        <w:t> </w:t>
      </w:r>
      <w:r w:rsidRPr="00A438B9">
        <w:rPr>
          <w:rFonts w:ascii="仿宋_GB2312" w:eastAsia="仿宋_GB2312" w:hAnsi="微软雅黑" w:cs="宋体" w:hint="eastAsia"/>
          <w:b/>
          <w:bCs/>
          <w:color w:val="000000"/>
          <w:kern w:val="36"/>
          <w:sz w:val="32"/>
          <w:szCs w:val="32"/>
        </w:rPr>
        <w:t>开创我国高等教育事业发展新局面</w:t>
      </w: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sidRPr="00A438B9">
        <w:rPr>
          <w:rFonts w:ascii="仿宋_GB2312" w:eastAsia="仿宋_GB2312" w:hAnsi="微软雅黑" w:cs="宋体" w:hint="eastAsia"/>
          <w:color w:val="000000"/>
          <w:kern w:val="0"/>
          <w:sz w:val="28"/>
          <w:szCs w:val="28"/>
        </w:rPr>
        <w:t xml:space="preserve">　</w:t>
      </w:r>
    </w:p>
    <w:p w:rsidR="00F435C6" w:rsidRPr="00A438B9"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 xml:space="preserve">    </w:t>
      </w:r>
      <w:r w:rsidRPr="00A438B9">
        <w:rPr>
          <w:rFonts w:ascii="仿宋_GB2312" w:eastAsia="仿宋_GB2312" w:hAnsi="微软雅黑" w:cs="宋体" w:hint="eastAsia"/>
          <w:color w:val="000000"/>
          <w:kern w:val="0"/>
          <w:sz w:val="28"/>
          <w:szCs w:val="28"/>
        </w:rPr>
        <w:t>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F435C6" w:rsidRPr="00A438B9"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sidRPr="00A438B9">
        <w:rPr>
          <w:rFonts w:ascii="仿宋_GB2312" w:eastAsia="仿宋_GB2312" w:hAnsi="微软雅黑" w:cs="宋体" w:hint="eastAsia"/>
          <w:color w:val="000000"/>
          <w:kern w:val="0"/>
          <w:sz w:val="28"/>
          <w:szCs w:val="28"/>
        </w:rPr>
        <w:t xml:space="preserve">　　中共中央政治局常委、中央书记处书记刘云山作总结讲话。中共中央政治局常委王岐山、张高丽出席会议。</w:t>
      </w:r>
    </w:p>
    <w:p w:rsidR="00F435C6" w:rsidRPr="00A438B9"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sidRPr="00A438B9">
        <w:rPr>
          <w:rFonts w:ascii="仿宋_GB2312" w:eastAsia="仿宋_GB2312" w:hAnsi="微软雅黑" w:cs="宋体" w:hint="eastAsia"/>
          <w:color w:val="000000"/>
          <w:kern w:val="0"/>
          <w:sz w:val="28"/>
          <w:szCs w:val="28"/>
        </w:rPr>
        <w:t xml:space="preserve">　　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rsidR="00F435C6" w:rsidRPr="00A438B9"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sidRPr="00A438B9">
        <w:rPr>
          <w:rFonts w:ascii="仿宋_GB2312" w:eastAsia="仿宋_GB2312" w:hAnsi="微软雅黑" w:cs="宋体" w:hint="eastAsia"/>
          <w:color w:val="000000"/>
          <w:kern w:val="0"/>
          <w:sz w:val="28"/>
          <w:szCs w:val="28"/>
        </w:rPr>
        <w:t xml:space="preserve">　　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F435C6" w:rsidRPr="00A438B9"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sidRPr="00A438B9">
        <w:rPr>
          <w:rFonts w:ascii="仿宋_GB2312" w:eastAsia="仿宋_GB2312" w:hAnsi="微软雅黑" w:cs="宋体" w:hint="eastAsia"/>
          <w:color w:val="000000"/>
          <w:kern w:val="0"/>
          <w:sz w:val="28"/>
          <w:szCs w:val="28"/>
        </w:rPr>
        <w:lastRenderedPageBreak/>
        <w:t xml:space="preserve">　　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F435C6" w:rsidRPr="00A438B9"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sidRPr="00A438B9">
        <w:rPr>
          <w:rFonts w:ascii="仿宋_GB2312" w:eastAsia="仿宋_GB2312" w:hAnsi="微软雅黑" w:cs="宋体" w:hint="eastAsia"/>
          <w:color w:val="000000"/>
          <w:kern w:val="0"/>
          <w:sz w:val="28"/>
          <w:szCs w:val="28"/>
        </w:rPr>
        <w:t xml:space="preserve">　　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rsidR="00F435C6" w:rsidRPr="00A438B9"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sidRPr="00A438B9">
        <w:rPr>
          <w:rFonts w:ascii="仿宋_GB2312" w:eastAsia="仿宋_GB2312" w:hAnsi="微软雅黑" w:cs="宋体" w:hint="eastAsia"/>
          <w:color w:val="000000"/>
          <w:kern w:val="0"/>
          <w:sz w:val="28"/>
          <w:szCs w:val="28"/>
        </w:rPr>
        <w:t xml:space="preserve">　　习近平指出，思想政治工作从根本上说是做人的工作，必须围绕学生、关照学生、服务学生，不断提高学生思想水平、政治觉悟、道德品质、文化素养，让学生成为德才兼备、全面发展的人才。</w:t>
      </w:r>
    </w:p>
    <w:p w:rsidR="00F435C6" w:rsidRPr="00A438B9"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sidRPr="00A438B9">
        <w:rPr>
          <w:rFonts w:ascii="仿宋_GB2312" w:eastAsia="仿宋_GB2312" w:hAnsi="微软雅黑" w:cs="宋体" w:hint="eastAsia"/>
          <w:color w:val="000000"/>
          <w:kern w:val="0"/>
          <w:sz w:val="28"/>
          <w:szCs w:val="28"/>
        </w:rPr>
        <w:t xml:space="preserve">　　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w:t>
      </w:r>
      <w:r w:rsidRPr="00A438B9">
        <w:rPr>
          <w:rFonts w:ascii="仿宋_GB2312" w:eastAsia="仿宋_GB2312" w:hAnsi="微软雅黑" w:cs="宋体" w:hint="eastAsia"/>
          <w:color w:val="000000"/>
          <w:kern w:val="0"/>
          <w:sz w:val="28"/>
          <w:szCs w:val="28"/>
        </w:rPr>
        <w:lastRenderedPageBreak/>
        <w:t>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rsidR="00F435C6" w:rsidRPr="00A438B9"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sidRPr="00A438B9">
        <w:rPr>
          <w:rFonts w:ascii="仿宋_GB2312" w:eastAsia="仿宋_GB2312" w:hAnsi="微软雅黑" w:cs="宋体" w:hint="eastAsia"/>
          <w:color w:val="000000"/>
          <w:kern w:val="0"/>
          <w:sz w:val="28"/>
          <w:szCs w:val="28"/>
        </w:rPr>
        <w:t xml:space="preserve">　　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rsidR="00F435C6" w:rsidRPr="00A438B9"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sidRPr="00A438B9">
        <w:rPr>
          <w:rFonts w:ascii="仿宋_GB2312" w:eastAsia="仿宋_GB2312" w:hAnsi="微软雅黑" w:cs="宋体" w:hint="eastAsia"/>
          <w:color w:val="000000"/>
          <w:kern w:val="0"/>
          <w:sz w:val="28"/>
          <w:szCs w:val="28"/>
        </w:rPr>
        <w:t xml:space="preserve">　　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F435C6" w:rsidRPr="00A438B9"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sidRPr="00A438B9">
        <w:rPr>
          <w:rFonts w:ascii="仿宋_GB2312" w:eastAsia="仿宋_GB2312" w:hAnsi="微软雅黑" w:cs="宋体" w:hint="eastAsia"/>
          <w:color w:val="000000"/>
          <w:kern w:val="0"/>
          <w:sz w:val="28"/>
          <w:szCs w:val="28"/>
        </w:rPr>
        <w:lastRenderedPageBreak/>
        <w:t xml:space="preserve">　　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F435C6" w:rsidRPr="00A438B9"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sidRPr="00A438B9">
        <w:rPr>
          <w:rFonts w:ascii="仿宋_GB2312" w:eastAsia="仿宋_GB2312" w:hAnsi="微软雅黑" w:cs="宋体" w:hint="eastAsia"/>
          <w:color w:val="000000"/>
          <w:kern w:val="0"/>
          <w:sz w:val="28"/>
          <w:szCs w:val="28"/>
        </w:rPr>
        <w:t xml:space="preserve">　　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rsidR="00F435C6" w:rsidRPr="00A438B9"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sidRPr="00A438B9">
        <w:rPr>
          <w:rFonts w:ascii="仿宋_GB2312" w:eastAsia="仿宋_GB2312" w:hAnsi="微软雅黑" w:cs="宋体" w:hint="eastAsia"/>
          <w:color w:val="000000"/>
          <w:kern w:val="0"/>
          <w:sz w:val="28"/>
          <w:szCs w:val="28"/>
        </w:rPr>
        <w:t xml:space="preserve">　　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F435C6" w:rsidRPr="00A438B9"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sidRPr="00A438B9">
        <w:rPr>
          <w:rFonts w:ascii="仿宋_GB2312" w:eastAsia="仿宋_GB2312" w:hAnsi="微软雅黑" w:cs="宋体" w:hint="eastAsia"/>
          <w:color w:val="000000"/>
          <w:kern w:val="0"/>
          <w:sz w:val="28"/>
          <w:szCs w:val="28"/>
        </w:rPr>
        <w:t xml:space="preserve">　　刘云山在讲话中指出，习近平总书记重要讲话从全局和战略高度，深刻回答了事关高等教育事业发展和高校思想政治工作的一系列重</w:t>
      </w:r>
      <w:r w:rsidRPr="00A438B9">
        <w:rPr>
          <w:rFonts w:ascii="仿宋_GB2312" w:eastAsia="仿宋_GB2312" w:hAnsi="微软雅黑" w:cs="宋体" w:hint="eastAsia"/>
          <w:color w:val="000000"/>
          <w:kern w:val="0"/>
          <w:sz w:val="28"/>
          <w:szCs w:val="28"/>
        </w:rPr>
        <w:lastRenderedPageBreak/>
        <w:t>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rsidR="00F435C6" w:rsidRPr="00A438B9"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sidRPr="00A438B9">
        <w:rPr>
          <w:rFonts w:ascii="仿宋_GB2312" w:eastAsia="仿宋_GB2312" w:hAnsi="微软雅黑" w:cs="宋体" w:hint="eastAsia"/>
          <w:color w:val="000000"/>
          <w:kern w:val="0"/>
          <w:sz w:val="28"/>
          <w:szCs w:val="28"/>
        </w:rPr>
        <w:t xml:space="preserve">　　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rsidR="00F435C6" w:rsidRPr="00A438B9"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sidRPr="00A438B9">
        <w:rPr>
          <w:rFonts w:ascii="仿宋_GB2312" w:eastAsia="仿宋_GB2312" w:hAnsi="微软雅黑" w:cs="宋体" w:hint="eastAsia"/>
          <w:color w:val="000000"/>
          <w:kern w:val="0"/>
          <w:sz w:val="28"/>
          <w:szCs w:val="28"/>
        </w:rPr>
        <w:t xml:space="preserve">　　北京市、浙江省、陕西省、清华大学、哈尔滨工业大学、上海大学、华南师范大学、四川交通职业技术学院负责同志在会上发言。（发言摘编见第十版）</w:t>
      </w:r>
    </w:p>
    <w:p w:rsidR="00F435C6" w:rsidRPr="00A438B9"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sidRPr="00A438B9">
        <w:rPr>
          <w:rFonts w:ascii="仿宋_GB2312" w:eastAsia="仿宋_GB2312" w:hAnsi="微软雅黑" w:cs="宋体" w:hint="eastAsia"/>
          <w:color w:val="000000"/>
          <w:kern w:val="0"/>
          <w:sz w:val="28"/>
          <w:szCs w:val="28"/>
        </w:rPr>
        <w:t xml:space="preserve">　　部分中共中央政治局委员、中央书记处书记出席会议。</w:t>
      </w: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r w:rsidRPr="00A438B9">
        <w:rPr>
          <w:rFonts w:ascii="仿宋_GB2312" w:eastAsia="仿宋_GB2312" w:hAnsi="微软雅黑" w:cs="宋体" w:hint="eastAsia"/>
          <w:color w:val="000000"/>
          <w:kern w:val="0"/>
          <w:sz w:val="28"/>
          <w:szCs w:val="28"/>
        </w:rPr>
        <w:lastRenderedPageBreak/>
        <w:t xml:space="preserve">　　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Pr="00A438B9" w:rsidRDefault="00F435C6" w:rsidP="00F435C6">
      <w:pPr>
        <w:widowControl/>
        <w:shd w:val="clear" w:color="auto" w:fill="FFFFFF"/>
        <w:spacing w:line="560" w:lineRule="exact"/>
        <w:jc w:val="left"/>
        <w:rPr>
          <w:rFonts w:ascii="仿宋_GB2312" w:eastAsia="仿宋_GB2312" w:hAnsi="微软雅黑" w:cs="宋体"/>
          <w:color w:val="000000"/>
          <w:kern w:val="0"/>
          <w:sz w:val="28"/>
          <w:szCs w:val="28"/>
        </w:rPr>
      </w:pPr>
    </w:p>
    <w:p w:rsidR="00F435C6" w:rsidRDefault="00F435C6" w:rsidP="00F435C6">
      <w:pPr>
        <w:pStyle w:val="1"/>
      </w:pPr>
      <w:bookmarkStart w:id="1" w:name="_Toc19531364"/>
    </w:p>
    <w:p w:rsidR="00F435C6" w:rsidRPr="00A438B9" w:rsidRDefault="00F435C6" w:rsidP="00F435C6">
      <w:pPr>
        <w:pStyle w:val="1"/>
      </w:pPr>
      <w:r w:rsidRPr="00A438B9">
        <w:rPr>
          <w:rFonts w:hint="eastAsia"/>
        </w:rPr>
        <w:t>习近平总书记在学校思政课教师座谈会上重要讲话</w:t>
      </w:r>
      <w:bookmarkEnd w:id="1"/>
    </w:p>
    <w:p w:rsidR="00F435C6" w:rsidRPr="00A438B9" w:rsidRDefault="00F435C6" w:rsidP="00F435C6">
      <w:pPr>
        <w:adjustRightInd w:val="0"/>
        <w:spacing w:line="560" w:lineRule="exact"/>
        <w:ind w:firstLineChars="200" w:firstLine="560"/>
        <w:rPr>
          <w:rFonts w:ascii="仿宋_GB2312" w:eastAsia="仿宋_GB2312" w:hAnsi="仿宋"/>
          <w:sz w:val="28"/>
          <w:szCs w:val="28"/>
        </w:rPr>
      </w:pP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中共中央总书记、国家主席、中央军委主席习近平18日上午在京主持召开学校思想政治理论课教师座谈会并发表重要讲话，向全国大中小学思政课教师致以诚挚的问候和崇高的敬意。他强调，办好思想政治理论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习近平首先说：首先，我在这里向在座的各位老师，向全国大中小学思政课的教师，致以诚挚的问候。</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座谈会上，清华大学马克思主义学院退休教授林泰、中国人民大学马克思主义学院教授刘建军、复旦大学马克思主义学院高级讲师陈果、南京航空航天大学马克思主义学院副教授徐川、新疆农业职业技术学院马克思主义学院教授王学利、西安兴华小学二级教师王良、武汉市解放中学高级教师吴又存、华东师范大学第一附属中学高级教师陈明青先后发言。他们结合实际就贯彻党的教育方针、加强理论教育、提高思政课教学实效、全面做好立德树人工作、推动思想政治工作创</w:t>
      </w:r>
      <w:r w:rsidRPr="00A438B9">
        <w:rPr>
          <w:rFonts w:ascii="仿宋_GB2312" w:eastAsia="仿宋_GB2312" w:hAnsi="仿宋" w:hint="eastAsia"/>
          <w:sz w:val="28"/>
          <w:szCs w:val="28"/>
        </w:rPr>
        <w:lastRenderedPageBreak/>
        <w:t>新发展、将社会主义核心价值观融入教育教学全过程、当好学生引路人等问题介绍工作情况，提出意见和建议。</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在认真听取大家发言后，习近平发表了重要讲话。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强调，思想政治理论课是落实立德树人根本任务的关键课程。青少年阶段是人生的“拔节孕穗期”，最需要精心引导和栽培。我们办中国特色社会主义教育，就是要理直气壮开好思政课，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思政课作用不可替代，思政课教师队伍责任重大。</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指出，党中央对教育工作高度重视。我们对思想政治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中国特色社会主义道路自信、理论自信、制度</w:t>
      </w:r>
      <w:r w:rsidRPr="00A438B9">
        <w:rPr>
          <w:rFonts w:ascii="仿宋_GB2312" w:eastAsia="仿宋_GB2312" w:hAnsi="仿宋" w:hint="eastAsia"/>
          <w:sz w:val="28"/>
          <w:szCs w:val="28"/>
        </w:rPr>
        <w:lastRenderedPageBreak/>
        <w:t>自信、文化自信不断增强，为思政课建设提供了有力支撑。中华民族几千年来形成了博大精深的优秀传统文化，我们党带领人民在革命、建设、改革过程中锻造的革命文化和社会主义先进文化，为思政课建设提供了深厚力量。思政课建设长期以来形成的一系列规律性认识和成功经验，为思政课建设守正创新提供了重要基础。有了这些基础和条件，有了我们这支可信、可敬、可靠，乐为、敢为、有为的思政课教师队伍，我们完全有信心有能力把思政课办得越来越好。</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强调，办好思想政治理论课关键在教师，关键在发挥教师的积极性、主动性、创造性。思政课教师，要给学生心灵埋下真善美的种子，引导学生扣好人生第一粒扣子。第一，政治要强，让有信仰的人讲信仰，善于从政治上看问题，在大是大非面前保持政治清醒。第二，情怀要深，保持家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上课下一致、网上网下一致，自觉弘扬主旋律，积极传递正能量。第六，人格要正。有人格，才有吸引力。亲其师，才能信其道。要有堂堂正正的人格，用高尚的人格感染学生、赢得学生，用真理的力量感召学生，以深厚的理论功底赢得学生，自觉做为学为人的表率，做让学生喜爱的人。</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习近平强调，推动思想政治理论课改革创新，要不断增强思政课的思想性、理论性和亲和力、针对性。要坚持政治性和学理性相统一，</w:t>
      </w:r>
      <w:r w:rsidRPr="00A438B9">
        <w:rPr>
          <w:rFonts w:ascii="仿宋_GB2312" w:eastAsia="仿宋_GB2312" w:hAnsi="仿宋" w:hint="eastAsia"/>
          <w:sz w:val="28"/>
          <w:szCs w:val="28"/>
        </w:rPr>
        <w:lastRenderedPageBreak/>
        <w:t>以透彻的学理分析回应学生，以彻底的思想理论说服学生，用真理的强大力量引导学生。要坚持价值性和知识性相统一，寓价值观引导于知识传授之中。要坚持建设性和批判性相统一，传导主流意识形态，直面各种错误观点和思潮。要坚持理论性和实践性相统一，用科学理论培养人，重视思政课的实践性，把思政小课堂同社会大课堂结合起来，教育引导学生立鸿鹄志，做奋斗者。要坚持统一性和多样性相统一，落实教学目标、课程设置、教材使用、教学管理等方面的统一要求，又因地制宜、因时制宜、因材施教。要坚持主导性和主体性相统一，思政课教学离不开教师的主导，同时要加大对学生的认知规律和接受特点的研究，发挥学生主体性作用。要坚持灌输性和启发性相统一，注重启发性教育，引导学生发现问题、分析问题、思考问题，在不断启发中让学生水到渠成得出结论。要坚持显性教育和隐性教育相统一，挖掘其他课程和教学方式中蕴含的思想政治教育资源，实现全员全程全方位育人。</w:t>
      </w:r>
    </w:p>
    <w:p w:rsidR="00F435C6" w:rsidRPr="00A438B9" w:rsidRDefault="00F435C6" w:rsidP="00F435C6">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习近平强调，办好中国的事情，关键在党。各级党委要把思想政治理论课建设摆上重要议程，抓住制约思政课建设的突出问题，在工作格局、队伍建设、支持保障等方面采取有效措施。要建立党委统一领导、党政齐抓共管、有关部门各负其责、全社会协同配合的工作格局，推动形成全党全社会努力办好思政课、教师认真讲好思政课、学生积极学好思政课的良好氛围。学校党委要坚持把从严管理和科学治理结合起来。学校党委书记、校长要带头走进课堂，带头推动思政课建设，带头联系思政课教师。要配齐建强思政课专职教师队伍，建设专职为主、专兼结合、数量充足、素质优良的思政课教师队伍。要把统筹推进大中小学思政课一体化建设作为一项重要工程，推动思政课</w:t>
      </w:r>
      <w:r w:rsidRPr="00A438B9">
        <w:rPr>
          <w:rFonts w:ascii="仿宋_GB2312" w:eastAsia="仿宋_GB2312" w:hAnsi="仿宋" w:hint="eastAsia"/>
          <w:sz w:val="28"/>
          <w:szCs w:val="28"/>
        </w:rPr>
        <w:lastRenderedPageBreak/>
        <w:t>建设内涵式发展。要完善课程体系，解决好各类课程和思政课相互配合的问题，鼓励教学名师到思政课堂上讲课。各地区各部门负责同志要积极到学校去讲思政课。</w:t>
      </w:r>
    </w:p>
    <w:p w:rsidR="0081061B" w:rsidRPr="00F435C6" w:rsidRDefault="0081061B" w:rsidP="00F435C6">
      <w:pPr>
        <w:widowControl/>
        <w:spacing w:line="560" w:lineRule="exact"/>
        <w:jc w:val="left"/>
        <w:rPr>
          <w:rFonts w:ascii="仿宋_GB2312" w:eastAsia="仿宋_GB2312"/>
          <w:sz w:val="28"/>
          <w:szCs w:val="28"/>
        </w:rPr>
      </w:pPr>
    </w:p>
    <w:sectPr w:rsidR="0081061B" w:rsidRPr="00F435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35C6"/>
    <w:rsid w:val="0081061B"/>
    <w:rsid w:val="00F435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C6"/>
    <w:pPr>
      <w:widowControl w:val="0"/>
      <w:jc w:val="both"/>
    </w:pPr>
  </w:style>
  <w:style w:type="paragraph" w:styleId="1">
    <w:name w:val="heading 1"/>
    <w:basedOn w:val="a"/>
    <w:next w:val="a"/>
    <w:link w:val="1Char"/>
    <w:autoRedefine/>
    <w:uiPriority w:val="9"/>
    <w:qFormat/>
    <w:rsid w:val="00F435C6"/>
    <w:pPr>
      <w:keepNext/>
      <w:keepLines/>
      <w:spacing w:line="560" w:lineRule="exact"/>
      <w:jc w:val="center"/>
      <w:outlineLvl w:val="0"/>
    </w:pPr>
    <w:rPr>
      <w:rFonts w:ascii="方正小标宋简体" w:eastAsia="方正小标宋简体"/>
      <w:bCs/>
      <w:kern w:val="44"/>
      <w:sz w:val="32"/>
      <w:szCs w:val="32"/>
    </w:rPr>
  </w:style>
  <w:style w:type="paragraph" w:styleId="2">
    <w:name w:val="heading 2"/>
    <w:basedOn w:val="a"/>
    <w:next w:val="a"/>
    <w:link w:val="2Char"/>
    <w:uiPriority w:val="9"/>
    <w:semiHidden/>
    <w:unhideWhenUsed/>
    <w:qFormat/>
    <w:rsid w:val="00F435C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435C6"/>
    <w:rPr>
      <w:rFonts w:ascii="方正小标宋简体" w:eastAsia="方正小标宋简体"/>
      <w:bCs/>
      <w:kern w:val="44"/>
      <w:sz w:val="32"/>
      <w:szCs w:val="32"/>
    </w:rPr>
  </w:style>
  <w:style w:type="character" w:customStyle="1" w:styleId="2Char">
    <w:name w:val="标题 2 Char"/>
    <w:basedOn w:val="a0"/>
    <w:link w:val="2"/>
    <w:uiPriority w:val="9"/>
    <w:semiHidden/>
    <w:rsid w:val="00F435C6"/>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1570</Words>
  <Characters>8954</Characters>
  <Application>Microsoft Office Word</Application>
  <DocSecurity>0</DocSecurity>
  <Lines>74</Lines>
  <Paragraphs>21</Paragraphs>
  <ScaleCrop>false</ScaleCrop>
  <Company>Home</Company>
  <LinksUpToDate>false</LinksUpToDate>
  <CharactersWithSpaces>10503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2</cp:revision>
  <dcterms:created xsi:type="dcterms:W3CDTF">2019-10-15T05:13:00Z</dcterms:created>
  <dcterms:modified xsi:type="dcterms:W3CDTF">2019-10-15T05:13:00Z</dcterms:modified>
</cp:coreProperties>
</file>