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D5" w:rsidRDefault="00E61991" w:rsidP="0095072C">
      <w:pPr>
        <w:spacing w:beforeLines="100" w:before="312" w:afterLines="50" w:after="156"/>
        <w:jc w:val="center"/>
        <w:rPr>
          <w:rFonts w:ascii="方正小标宋简体" w:eastAsia="方正小标宋简体" w:hAnsi="仿宋"/>
          <w:sz w:val="44"/>
        </w:rPr>
      </w:pPr>
      <w:r w:rsidRPr="00517CC0">
        <w:rPr>
          <w:rFonts w:ascii="方正小标宋简体" w:eastAsia="方正小标宋简体" w:hAnsi="仿宋" w:hint="eastAsia"/>
          <w:sz w:val="44"/>
        </w:rPr>
        <w:t>2020年党建工作重点任务实施方案</w:t>
      </w:r>
    </w:p>
    <w:p w:rsidR="00EF0FA6" w:rsidRDefault="00EF0FA6" w:rsidP="00EF0FA6">
      <w:pPr>
        <w:jc w:val="center"/>
        <w:rPr>
          <w:rFonts w:ascii="方正小标宋简体" w:eastAsia="方正小标宋简体" w:hAnsi="仿宋"/>
          <w:sz w:val="44"/>
        </w:rPr>
      </w:pPr>
      <w:r>
        <w:rPr>
          <w:rFonts w:ascii="方正小标宋简体" w:eastAsia="方正小标宋简体" w:hAnsi="仿宋"/>
          <w:sz w:val="44"/>
        </w:rPr>
        <w:t>目</w:t>
      </w:r>
      <w:r>
        <w:rPr>
          <w:rFonts w:ascii="方正小标宋简体" w:eastAsia="方正小标宋简体" w:hAnsi="仿宋" w:hint="eastAsia"/>
          <w:sz w:val="44"/>
        </w:rPr>
        <w:t xml:space="preserve">  </w:t>
      </w:r>
      <w:r w:rsidR="001F1A7C">
        <w:rPr>
          <w:rFonts w:ascii="方正小标宋简体" w:eastAsia="方正小标宋简体" w:hAnsi="仿宋" w:hint="eastAsia"/>
          <w:sz w:val="44"/>
        </w:rPr>
        <w:t xml:space="preserve">  </w:t>
      </w:r>
      <w:r>
        <w:rPr>
          <w:rFonts w:ascii="方正小标宋简体" w:eastAsia="方正小标宋简体" w:hAnsi="仿宋"/>
          <w:sz w:val="44"/>
        </w:rPr>
        <w:t>录</w:t>
      </w:r>
    </w:p>
    <w:p w:rsidR="00EF0FA6" w:rsidRPr="00EF0FA6" w:rsidRDefault="00EF0FA6" w:rsidP="00EF0FA6">
      <w:pPr>
        <w:rPr>
          <w:rFonts w:ascii="仿宋" w:eastAsia="仿宋" w:hAnsi="仿宋"/>
          <w:sz w:val="32"/>
        </w:rPr>
      </w:pPr>
    </w:p>
    <w:p w:rsidR="004B1C59" w:rsidRPr="004B1C59" w:rsidRDefault="004B1C59" w:rsidP="004B1C59">
      <w:pPr>
        <w:rPr>
          <w:rFonts w:ascii="仿宋" w:eastAsia="仿宋" w:hAnsi="仿宋"/>
          <w:sz w:val="32"/>
        </w:rPr>
      </w:pPr>
      <w:r w:rsidRPr="004B1C59">
        <w:rPr>
          <w:rFonts w:ascii="仿宋" w:eastAsia="仿宋" w:hAnsi="仿宋" w:hint="eastAsia"/>
          <w:sz w:val="32"/>
        </w:rPr>
        <w:t>一、持续提升基层党建质量</w:t>
      </w:r>
      <w:r>
        <w:rPr>
          <w:rFonts w:ascii="仿宋" w:eastAsia="仿宋" w:hAnsi="仿宋" w:hint="eastAsia"/>
          <w:sz w:val="32"/>
        </w:rPr>
        <w:t>……</w:t>
      </w:r>
      <w:proofErr w:type="gramStart"/>
      <w:r>
        <w:rPr>
          <w:rFonts w:ascii="仿宋" w:eastAsia="仿宋" w:hAnsi="仿宋" w:hint="eastAsia"/>
          <w:sz w:val="32"/>
        </w:rPr>
        <w:t>……………………………</w:t>
      </w:r>
      <w:proofErr w:type="gramEnd"/>
      <w:r w:rsidR="007B7EB6">
        <w:rPr>
          <w:rFonts w:ascii="仿宋" w:eastAsia="仿宋" w:hAnsi="仿宋" w:hint="eastAsia"/>
          <w:sz w:val="32"/>
        </w:rPr>
        <w:t>1</w:t>
      </w:r>
    </w:p>
    <w:p w:rsidR="004B1C59" w:rsidRPr="004B1C59" w:rsidRDefault="004B1C59" w:rsidP="004B1C59">
      <w:pPr>
        <w:rPr>
          <w:rFonts w:ascii="仿宋" w:eastAsia="仿宋" w:hAnsi="仿宋"/>
          <w:sz w:val="32"/>
        </w:rPr>
      </w:pPr>
      <w:r w:rsidRPr="004B1C59">
        <w:rPr>
          <w:rFonts w:ascii="仿宋" w:eastAsia="仿宋" w:hAnsi="仿宋"/>
          <w:sz w:val="32"/>
        </w:rPr>
        <w:t>二</w:t>
      </w:r>
      <w:r w:rsidRPr="004B1C59">
        <w:rPr>
          <w:rFonts w:ascii="仿宋" w:eastAsia="仿宋" w:hAnsi="仿宋" w:hint="eastAsia"/>
          <w:sz w:val="32"/>
        </w:rPr>
        <w:t>、</w:t>
      </w:r>
      <w:r w:rsidRPr="004B1C59">
        <w:rPr>
          <w:rFonts w:ascii="仿宋" w:eastAsia="仿宋" w:hAnsi="仿宋"/>
          <w:sz w:val="32"/>
        </w:rPr>
        <w:t>加强干部队伍建设</w:t>
      </w:r>
      <w:r>
        <w:rPr>
          <w:rFonts w:ascii="仿宋" w:eastAsia="仿宋" w:hAnsi="仿宋" w:hint="eastAsia"/>
          <w:sz w:val="32"/>
        </w:rPr>
        <w:t>……</w:t>
      </w:r>
      <w:proofErr w:type="gramStart"/>
      <w:r>
        <w:rPr>
          <w:rFonts w:ascii="仿宋" w:eastAsia="仿宋" w:hAnsi="仿宋" w:hint="eastAsia"/>
          <w:sz w:val="32"/>
        </w:rPr>
        <w:t>…………………………………</w:t>
      </w:r>
      <w:proofErr w:type="gramEnd"/>
      <w:r w:rsidR="006153BA">
        <w:rPr>
          <w:rFonts w:ascii="仿宋" w:eastAsia="仿宋" w:hAnsi="仿宋" w:hint="eastAsia"/>
          <w:sz w:val="32"/>
        </w:rPr>
        <w:t>4</w:t>
      </w:r>
    </w:p>
    <w:p w:rsidR="004B1C59" w:rsidRPr="004B1C59" w:rsidRDefault="004B1C59" w:rsidP="004B1C59">
      <w:pPr>
        <w:rPr>
          <w:rFonts w:ascii="仿宋" w:eastAsia="仿宋" w:hAnsi="仿宋"/>
          <w:sz w:val="32"/>
        </w:rPr>
      </w:pPr>
      <w:r w:rsidRPr="004B1C59">
        <w:rPr>
          <w:rFonts w:ascii="仿宋" w:eastAsia="仿宋" w:hAnsi="仿宋" w:hint="eastAsia"/>
          <w:sz w:val="32"/>
        </w:rPr>
        <w:t>三、推进全面从严治党向基层延伸</w:t>
      </w:r>
      <w:r>
        <w:rPr>
          <w:rFonts w:ascii="仿宋" w:eastAsia="仿宋" w:hAnsi="仿宋" w:hint="eastAsia"/>
          <w:sz w:val="32"/>
        </w:rPr>
        <w:t>……</w:t>
      </w:r>
      <w:proofErr w:type="gramStart"/>
      <w:r>
        <w:rPr>
          <w:rFonts w:ascii="仿宋" w:eastAsia="仿宋" w:hAnsi="仿宋" w:hint="eastAsia"/>
          <w:sz w:val="32"/>
        </w:rPr>
        <w:t>……………………</w:t>
      </w:r>
      <w:proofErr w:type="gramEnd"/>
      <w:r w:rsidR="006153BA">
        <w:rPr>
          <w:rFonts w:ascii="仿宋" w:eastAsia="仿宋" w:hAnsi="仿宋" w:hint="eastAsia"/>
          <w:sz w:val="32"/>
        </w:rPr>
        <w:t>7</w:t>
      </w:r>
    </w:p>
    <w:p w:rsidR="004B1C59" w:rsidRPr="004B1C59" w:rsidRDefault="004B1C59" w:rsidP="004B1C59">
      <w:pPr>
        <w:rPr>
          <w:rFonts w:ascii="仿宋" w:eastAsia="仿宋" w:hAnsi="仿宋" w:cs="Times New Roman"/>
          <w:sz w:val="32"/>
          <w:szCs w:val="32"/>
        </w:rPr>
      </w:pPr>
      <w:r w:rsidRPr="004B1C59">
        <w:rPr>
          <w:rFonts w:ascii="仿宋" w:eastAsia="仿宋" w:hAnsi="仿宋"/>
          <w:sz w:val="32"/>
        </w:rPr>
        <w:t>四</w:t>
      </w:r>
      <w:r w:rsidRPr="004B1C59">
        <w:rPr>
          <w:rFonts w:ascii="仿宋" w:eastAsia="仿宋" w:hAnsi="仿宋" w:hint="eastAsia"/>
          <w:sz w:val="32"/>
        </w:rPr>
        <w:t>、</w:t>
      </w:r>
      <w:r w:rsidRPr="004B1C59">
        <w:rPr>
          <w:rFonts w:ascii="仿宋" w:eastAsia="仿宋" w:hAnsi="仿宋" w:cs="Times New Roman" w:hint="eastAsia"/>
          <w:sz w:val="32"/>
          <w:szCs w:val="32"/>
        </w:rPr>
        <w:t>持续推进“十大育人”体系建设，构建“三全育人”</w:t>
      </w:r>
    </w:p>
    <w:p w:rsidR="004B1C59" w:rsidRPr="004B1C59" w:rsidRDefault="004B1C59" w:rsidP="004B1C59">
      <w:pPr>
        <w:ind w:firstLineChars="200" w:firstLine="640"/>
        <w:rPr>
          <w:rFonts w:ascii="仿宋" w:eastAsia="仿宋" w:hAnsi="仿宋"/>
          <w:sz w:val="32"/>
        </w:rPr>
      </w:pPr>
      <w:r w:rsidRPr="004B1C59">
        <w:rPr>
          <w:rFonts w:ascii="仿宋" w:eastAsia="仿宋" w:hAnsi="仿宋" w:cs="Times New Roman" w:hint="eastAsia"/>
          <w:sz w:val="32"/>
          <w:szCs w:val="32"/>
        </w:rPr>
        <w:t>工作格局</w:t>
      </w:r>
      <w:r w:rsidR="00D45A26">
        <w:rPr>
          <w:rFonts w:ascii="仿宋" w:eastAsia="仿宋" w:hAnsi="仿宋" w:cs="Times New Roman" w:hint="eastAsia"/>
          <w:sz w:val="32"/>
          <w:szCs w:val="32"/>
        </w:rPr>
        <w:t xml:space="preserve"> </w:t>
      </w:r>
      <w:r w:rsidRPr="00D45A26">
        <w:rPr>
          <w:rFonts w:ascii="仿宋" w:eastAsia="仿宋" w:hAnsi="仿宋" w:cs="Times New Roman" w:hint="eastAsia"/>
          <w:spacing w:val="4"/>
          <w:kern w:val="0"/>
          <w:sz w:val="32"/>
          <w:szCs w:val="32"/>
          <w:fitText w:val="5920" w:id="-2084846336"/>
        </w:rPr>
        <w:t>……</w:t>
      </w:r>
      <w:proofErr w:type="gramStart"/>
      <w:r w:rsidRPr="00D45A26">
        <w:rPr>
          <w:rFonts w:ascii="仿宋" w:eastAsia="仿宋" w:hAnsi="仿宋" w:cs="Times New Roman" w:hint="eastAsia"/>
          <w:spacing w:val="4"/>
          <w:kern w:val="0"/>
          <w:sz w:val="32"/>
          <w:szCs w:val="32"/>
          <w:fitText w:val="5920" w:id="-2084846336"/>
        </w:rPr>
        <w:t>………………………………………</w:t>
      </w:r>
      <w:r w:rsidRPr="00D45A26">
        <w:rPr>
          <w:rFonts w:ascii="仿宋" w:eastAsia="仿宋" w:hAnsi="仿宋" w:cs="Times New Roman" w:hint="eastAsia"/>
          <w:spacing w:val="12"/>
          <w:kern w:val="0"/>
          <w:sz w:val="32"/>
          <w:szCs w:val="32"/>
          <w:fitText w:val="5920" w:id="-2084846336"/>
        </w:rPr>
        <w:t>…</w:t>
      </w:r>
      <w:proofErr w:type="gramEnd"/>
      <w:r w:rsidR="006153BA">
        <w:rPr>
          <w:rFonts w:ascii="仿宋" w:eastAsia="仿宋" w:hAnsi="仿宋" w:cs="Times New Roman" w:hint="eastAsia"/>
          <w:sz w:val="32"/>
          <w:szCs w:val="32"/>
        </w:rPr>
        <w:t>9</w:t>
      </w:r>
    </w:p>
    <w:p w:rsidR="00EF0FA6" w:rsidRPr="004B1C59" w:rsidRDefault="00EF0FA6" w:rsidP="00EF0FA6">
      <w:pPr>
        <w:rPr>
          <w:rFonts w:ascii="仿宋" w:eastAsia="仿宋" w:hAnsi="仿宋"/>
          <w:sz w:val="44"/>
        </w:rPr>
      </w:pPr>
    </w:p>
    <w:p w:rsidR="00E61991" w:rsidRPr="009B775D" w:rsidRDefault="00E61991" w:rsidP="00517CC0">
      <w:pPr>
        <w:rPr>
          <w:rFonts w:ascii="仿宋" w:eastAsia="仿宋" w:hAnsi="仿宋"/>
          <w:sz w:val="22"/>
        </w:rPr>
      </w:pPr>
    </w:p>
    <w:p w:rsidR="00EF0FA6" w:rsidRDefault="00EF0FA6" w:rsidP="00F43D22">
      <w:pPr>
        <w:spacing w:afterLines="50" w:after="156"/>
        <w:ind w:firstLineChars="200" w:firstLine="640"/>
        <w:rPr>
          <w:rFonts w:ascii="黑体" w:eastAsia="黑体" w:hAnsi="黑体"/>
          <w:sz w:val="32"/>
        </w:rPr>
      </w:pPr>
    </w:p>
    <w:p w:rsidR="00EF0FA6" w:rsidRPr="00D45A26" w:rsidRDefault="00EF0FA6" w:rsidP="00F43D22">
      <w:pPr>
        <w:spacing w:afterLines="50" w:after="156"/>
        <w:ind w:firstLineChars="200" w:firstLine="640"/>
        <w:rPr>
          <w:rFonts w:ascii="黑体" w:eastAsia="黑体" w:hAnsi="黑体"/>
          <w:sz w:val="32"/>
        </w:rPr>
      </w:pPr>
      <w:bookmarkStart w:id="0" w:name="_GoBack"/>
      <w:bookmarkEnd w:id="0"/>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EF0FA6" w:rsidRDefault="00EF0FA6" w:rsidP="00F43D22">
      <w:pPr>
        <w:spacing w:afterLines="50" w:after="156"/>
        <w:ind w:firstLineChars="200" w:firstLine="640"/>
        <w:rPr>
          <w:rFonts w:ascii="黑体" w:eastAsia="黑体" w:hAnsi="黑体"/>
          <w:sz w:val="32"/>
        </w:rPr>
      </w:pPr>
    </w:p>
    <w:p w:rsidR="001F1A7C" w:rsidRDefault="001F1A7C" w:rsidP="00F43D22">
      <w:pPr>
        <w:spacing w:afterLines="50" w:after="156"/>
        <w:ind w:firstLineChars="200" w:firstLine="640"/>
        <w:rPr>
          <w:rFonts w:ascii="黑体" w:eastAsia="黑体" w:hAnsi="黑体"/>
          <w:sz w:val="32"/>
        </w:rPr>
        <w:sectPr w:rsidR="001F1A7C">
          <w:footerReference w:type="default" r:id="rId8"/>
          <w:pgSz w:w="11906" w:h="16838"/>
          <w:pgMar w:top="1440" w:right="1800" w:bottom="1440" w:left="1800" w:header="851" w:footer="992" w:gutter="0"/>
          <w:cols w:space="425"/>
          <w:docGrid w:type="lines" w:linePitch="312"/>
        </w:sectPr>
      </w:pPr>
    </w:p>
    <w:p w:rsidR="00265107" w:rsidRPr="00517CC0" w:rsidRDefault="00265107" w:rsidP="006153BA">
      <w:pPr>
        <w:spacing w:line="560" w:lineRule="exact"/>
        <w:ind w:firstLineChars="200" w:firstLine="640"/>
        <w:rPr>
          <w:rFonts w:ascii="黑体" w:eastAsia="黑体" w:hAnsi="黑体"/>
          <w:sz w:val="32"/>
        </w:rPr>
      </w:pPr>
      <w:r w:rsidRPr="00517CC0">
        <w:rPr>
          <w:rFonts w:ascii="黑体" w:eastAsia="黑体" w:hAnsi="黑体" w:hint="eastAsia"/>
          <w:sz w:val="32"/>
        </w:rPr>
        <w:lastRenderedPageBreak/>
        <w:t>一、持续提升基层党建质量</w:t>
      </w:r>
    </w:p>
    <w:p w:rsidR="00F43D22" w:rsidRPr="00F43D22" w:rsidRDefault="00F43D22" w:rsidP="006153BA">
      <w:pPr>
        <w:spacing w:line="560" w:lineRule="exact"/>
        <w:ind w:firstLineChars="200" w:firstLine="643"/>
        <w:rPr>
          <w:rFonts w:ascii="仿宋" w:eastAsia="仿宋" w:hAnsi="仿宋"/>
          <w:bCs/>
          <w:sz w:val="32"/>
          <w:szCs w:val="32"/>
        </w:rPr>
      </w:pPr>
      <w:r w:rsidRPr="00F43D22">
        <w:rPr>
          <w:rFonts w:ascii="仿宋" w:eastAsia="仿宋" w:hAnsi="仿宋" w:hint="eastAsia"/>
          <w:b/>
          <w:sz w:val="32"/>
          <w:szCs w:val="32"/>
        </w:rPr>
        <w:t>责任单位：</w:t>
      </w:r>
      <w:r w:rsidRPr="00F43D22">
        <w:rPr>
          <w:rFonts w:ascii="仿宋" w:eastAsia="仿宋" w:hAnsi="仿宋" w:hint="eastAsia"/>
          <w:bCs/>
          <w:sz w:val="32"/>
          <w:szCs w:val="32"/>
        </w:rPr>
        <w:t>组织部</w:t>
      </w:r>
    </w:p>
    <w:p w:rsidR="00F43D22" w:rsidRPr="00F43D22" w:rsidRDefault="00F43D22" w:rsidP="006153BA">
      <w:pPr>
        <w:spacing w:line="560" w:lineRule="exact"/>
        <w:ind w:firstLineChars="200" w:firstLine="643"/>
        <w:rPr>
          <w:rFonts w:ascii="仿宋" w:eastAsia="仿宋" w:hAnsi="仿宋"/>
          <w:sz w:val="32"/>
          <w:szCs w:val="32"/>
        </w:rPr>
      </w:pPr>
      <w:r w:rsidRPr="00F43D22">
        <w:rPr>
          <w:rFonts w:ascii="仿宋" w:eastAsia="仿宋" w:hAnsi="仿宋" w:hint="eastAsia"/>
          <w:b/>
          <w:sz w:val="32"/>
          <w:szCs w:val="32"/>
        </w:rPr>
        <w:t>配合单位：</w:t>
      </w:r>
      <w:r w:rsidRPr="00F43D22">
        <w:rPr>
          <w:rFonts w:ascii="仿宋" w:eastAsia="仿宋" w:hAnsi="仿宋" w:hint="eastAsia"/>
          <w:sz w:val="32"/>
          <w:szCs w:val="32"/>
        </w:rPr>
        <w:t>各党委、党总支</w:t>
      </w:r>
    </w:p>
    <w:p w:rsidR="00F43D22" w:rsidRPr="00F43D22" w:rsidRDefault="00F43D22" w:rsidP="006153BA">
      <w:pPr>
        <w:spacing w:line="560" w:lineRule="exact"/>
        <w:ind w:firstLineChars="200" w:firstLine="643"/>
        <w:rPr>
          <w:rFonts w:ascii="仿宋" w:eastAsia="仿宋" w:hAnsi="仿宋"/>
          <w:b/>
          <w:sz w:val="32"/>
          <w:szCs w:val="32"/>
        </w:rPr>
      </w:pPr>
      <w:r w:rsidRPr="00F43D22">
        <w:rPr>
          <w:rFonts w:ascii="仿宋" w:eastAsia="仿宋" w:hAnsi="仿宋" w:hint="eastAsia"/>
          <w:b/>
          <w:sz w:val="32"/>
          <w:szCs w:val="32"/>
        </w:rPr>
        <w:t>实施计划：</w:t>
      </w:r>
    </w:p>
    <w:p w:rsidR="00F43D22" w:rsidRPr="00F43D22" w:rsidRDefault="00F43D22" w:rsidP="006153BA">
      <w:pPr>
        <w:spacing w:line="560" w:lineRule="exact"/>
        <w:ind w:firstLineChars="200" w:firstLine="643"/>
        <w:rPr>
          <w:rFonts w:ascii="仿宋" w:eastAsia="仿宋" w:hAnsi="仿宋" w:cs="楷体"/>
          <w:b/>
          <w:sz w:val="32"/>
          <w:szCs w:val="32"/>
        </w:rPr>
      </w:pPr>
      <w:r w:rsidRPr="00F43D22">
        <w:rPr>
          <w:rFonts w:ascii="仿宋" w:eastAsia="仿宋" w:hAnsi="仿宋" w:cs="楷体" w:hint="eastAsia"/>
          <w:b/>
          <w:sz w:val="32"/>
          <w:szCs w:val="32"/>
        </w:rPr>
        <w:t>1</w:t>
      </w:r>
      <w:r w:rsidRPr="00F43D22">
        <w:rPr>
          <w:rFonts w:ascii="仿宋" w:eastAsia="仿宋" w:hAnsi="仿宋" w:cs="楷体"/>
          <w:b/>
          <w:sz w:val="32"/>
          <w:szCs w:val="32"/>
        </w:rPr>
        <w:t>.</w:t>
      </w:r>
      <w:r w:rsidRPr="00F43D22">
        <w:rPr>
          <w:rFonts w:ascii="仿宋" w:eastAsia="仿宋" w:hAnsi="仿宋" w:cs="楷体" w:hint="eastAsia"/>
          <w:b/>
          <w:sz w:val="32"/>
          <w:szCs w:val="32"/>
        </w:rPr>
        <w:t>实施思路</w:t>
      </w:r>
    </w:p>
    <w:p w:rsidR="00F43D22" w:rsidRPr="00F43D22" w:rsidRDefault="00F43D22" w:rsidP="006153BA">
      <w:pPr>
        <w:spacing w:line="560" w:lineRule="exact"/>
        <w:ind w:firstLineChars="200" w:firstLine="640"/>
        <w:rPr>
          <w:rFonts w:ascii="仿宋" w:eastAsia="仿宋" w:hAnsi="仿宋"/>
          <w:sz w:val="32"/>
          <w:szCs w:val="32"/>
        </w:rPr>
      </w:pPr>
      <w:r w:rsidRPr="00F43D22">
        <w:rPr>
          <w:rFonts w:ascii="仿宋" w:eastAsia="仿宋" w:hAnsi="仿宋" w:cs="Times New Roman" w:hint="eastAsia"/>
          <w:sz w:val="32"/>
          <w:szCs w:val="32"/>
        </w:rPr>
        <w:t>以习近平新时代中国特色社会主义思想为指导，以提升基层党建组织力为重点，紧紧围绕新时代党的建设总要求和党的组织路线，落实全面从严治党主体责任，突出“一条主线”：巩固深化“不忘初心、牢记使命”主题教育成果；抓住“一个重点”：不断推进党的全面领导与学校“双一流”建设深度融合；实现“三个提升”：对标争先能力提升、基层党支部规范化水平提升、党务工作者业务水平提升。</w:t>
      </w:r>
    </w:p>
    <w:p w:rsidR="00F43D22" w:rsidRDefault="00F43D22" w:rsidP="006153BA">
      <w:pPr>
        <w:spacing w:line="560" w:lineRule="exact"/>
        <w:ind w:firstLineChars="200" w:firstLine="643"/>
        <w:rPr>
          <w:rFonts w:ascii="仿宋" w:eastAsia="仿宋" w:hAnsi="仿宋" w:cs="楷体"/>
          <w:b/>
          <w:sz w:val="32"/>
          <w:szCs w:val="32"/>
        </w:rPr>
      </w:pPr>
      <w:r w:rsidRPr="00F43D22">
        <w:rPr>
          <w:rFonts w:ascii="仿宋" w:eastAsia="仿宋" w:hAnsi="仿宋" w:cs="楷体" w:hint="eastAsia"/>
          <w:b/>
          <w:sz w:val="32"/>
          <w:szCs w:val="32"/>
        </w:rPr>
        <w:t>2</w:t>
      </w:r>
      <w:r w:rsidRPr="00F43D22">
        <w:rPr>
          <w:rFonts w:ascii="仿宋" w:eastAsia="仿宋" w:hAnsi="仿宋" w:cs="楷体"/>
          <w:b/>
          <w:sz w:val="32"/>
          <w:szCs w:val="32"/>
        </w:rPr>
        <w:t>.</w:t>
      </w:r>
      <w:r w:rsidRPr="00F43D22">
        <w:rPr>
          <w:rFonts w:ascii="仿宋" w:eastAsia="仿宋" w:hAnsi="仿宋" w:cs="楷体" w:hint="eastAsia"/>
          <w:b/>
          <w:sz w:val="32"/>
          <w:szCs w:val="32"/>
        </w:rPr>
        <w:t>落实举措</w:t>
      </w:r>
    </w:p>
    <w:p w:rsidR="00F43D22" w:rsidRPr="00F43D22" w:rsidRDefault="00F43D22" w:rsidP="006153BA">
      <w:pPr>
        <w:spacing w:line="560" w:lineRule="exact"/>
        <w:ind w:firstLineChars="200" w:firstLine="643"/>
        <w:rPr>
          <w:rFonts w:ascii="仿宋" w:eastAsia="仿宋" w:hAnsi="仿宋" w:cs="楷体"/>
          <w:b/>
          <w:sz w:val="32"/>
          <w:szCs w:val="32"/>
        </w:rPr>
      </w:pPr>
      <w:r>
        <w:rPr>
          <w:rFonts w:ascii="仿宋" w:eastAsia="仿宋" w:hAnsi="仿宋" w:hint="eastAsia"/>
          <w:b/>
          <w:bCs/>
          <w:sz w:val="32"/>
          <w:szCs w:val="32"/>
        </w:rPr>
        <w:t>（1）</w:t>
      </w:r>
      <w:r w:rsidRPr="00F43D22">
        <w:rPr>
          <w:rFonts w:ascii="仿宋" w:eastAsia="仿宋" w:hAnsi="仿宋" w:cs="仿宋" w:hint="eastAsia"/>
          <w:b/>
          <w:bCs/>
          <w:sz w:val="32"/>
          <w:szCs w:val="32"/>
        </w:rPr>
        <w:t>深入开展基层党的建设“1155工程”。</w:t>
      </w:r>
      <w:r w:rsidRPr="00F43D22">
        <w:rPr>
          <w:rFonts w:ascii="仿宋" w:eastAsia="仿宋" w:hAnsi="仿宋" w:cs="仿宋" w:hint="eastAsia"/>
          <w:color w:val="000000" w:themeColor="text1"/>
          <w:sz w:val="32"/>
          <w:szCs w:val="32"/>
        </w:rPr>
        <w:t>继续开展</w:t>
      </w:r>
      <w:r w:rsidRPr="00F43D22">
        <w:rPr>
          <w:rFonts w:ascii="仿宋" w:eastAsia="仿宋" w:hAnsi="仿宋" w:cs="仿宋" w:hint="eastAsia"/>
          <w:bCs/>
          <w:color w:val="000000" w:themeColor="text1"/>
          <w:sz w:val="32"/>
          <w:szCs w:val="32"/>
        </w:rPr>
        <w:t>新时代党建示范创建和质量创优工作，</w:t>
      </w:r>
      <w:r w:rsidRPr="00F43D22">
        <w:rPr>
          <w:rFonts w:ascii="仿宋" w:eastAsia="仿宋" w:hAnsi="仿宋" w:cs="仿宋" w:hint="eastAsia"/>
          <w:color w:val="000000" w:themeColor="text1"/>
          <w:sz w:val="32"/>
          <w:szCs w:val="32"/>
        </w:rPr>
        <w:t>积极推进基层党建“1155工程”的深入落实，按时部署开展第一批结题验收和第二批启动工作，</w:t>
      </w:r>
      <w:r w:rsidRPr="00F43D22">
        <w:rPr>
          <w:rFonts w:ascii="仿宋" w:eastAsia="仿宋" w:hAnsi="仿宋" w:hint="eastAsia"/>
          <w:sz w:val="32"/>
          <w:szCs w:val="32"/>
        </w:rPr>
        <w:t>持续发挥基层党建“1155”工程示范带动作用，有效引领院系人才培养、科研创新、社会服务、队伍建设及综合管理各项事业健康发展，并总结凝练出可示范、可引领、可辐射、可推广的基层党建工作经验。</w:t>
      </w:r>
    </w:p>
    <w:p w:rsidR="00F43D22" w:rsidRPr="00F43D22" w:rsidRDefault="00F43D22" w:rsidP="006153BA">
      <w:pPr>
        <w:spacing w:line="560" w:lineRule="exact"/>
        <w:ind w:firstLineChars="200" w:firstLine="643"/>
        <w:rPr>
          <w:rFonts w:ascii="仿宋" w:eastAsia="仿宋" w:hAnsi="仿宋"/>
          <w:sz w:val="32"/>
          <w:szCs w:val="32"/>
        </w:rPr>
      </w:pPr>
      <w:r>
        <w:rPr>
          <w:rFonts w:ascii="仿宋" w:eastAsia="仿宋" w:hAnsi="仿宋" w:hint="eastAsia"/>
          <w:b/>
          <w:bCs/>
          <w:sz w:val="32"/>
          <w:szCs w:val="32"/>
        </w:rPr>
        <w:t>（2）</w:t>
      </w:r>
      <w:r w:rsidRPr="00F43D22">
        <w:rPr>
          <w:rFonts w:ascii="仿宋" w:eastAsia="仿宋" w:hAnsi="仿宋" w:hint="eastAsia"/>
          <w:b/>
          <w:bCs/>
          <w:sz w:val="32"/>
          <w:szCs w:val="32"/>
        </w:rPr>
        <w:t>深入推进基层党支部建设规范化水平。</w:t>
      </w:r>
      <w:r w:rsidRPr="00F43D22">
        <w:rPr>
          <w:rFonts w:ascii="仿宋" w:eastAsia="仿宋" w:hAnsi="仿宋" w:hint="eastAsia"/>
          <w:sz w:val="32"/>
          <w:szCs w:val="32"/>
        </w:rPr>
        <w:t>认真贯彻落实《中国共产党支部工作条例（试行）》，开展组织工作专项检查，大力推进党支部标准化、规范化建设。</w:t>
      </w:r>
      <w:r w:rsidRPr="00F43D22">
        <w:rPr>
          <w:rFonts w:ascii="仿宋" w:eastAsia="仿宋" w:hAnsi="仿宋" w:hint="eastAsia"/>
          <w:bCs/>
          <w:sz w:val="32"/>
          <w:szCs w:val="32"/>
        </w:rPr>
        <w:t>优化党支部设置，科学合理设置师生党支部，不断完善党支部设置形式，积极探索基层党</w:t>
      </w:r>
      <w:r w:rsidRPr="00F43D22">
        <w:rPr>
          <w:rFonts w:ascii="仿宋" w:eastAsia="仿宋" w:hAnsi="仿宋" w:hint="eastAsia"/>
          <w:bCs/>
          <w:sz w:val="32"/>
          <w:szCs w:val="32"/>
        </w:rPr>
        <w:lastRenderedPageBreak/>
        <w:t>建工作向最活跃、最具创新能力的教学科研团队拓展。</w:t>
      </w:r>
      <w:r w:rsidRPr="00F43D22">
        <w:rPr>
          <w:rFonts w:ascii="仿宋" w:eastAsia="仿宋" w:hAnsi="仿宋" w:hint="eastAsia"/>
          <w:sz w:val="32"/>
          <w:szCs w:val="32"/>
        </w:rPr>
        <w:t>加强党务工作者业务培训，做好党员发展和教育管理工作。修订学校党支部考核工作办法，开展支部工作考核，使</w:t>
      </w:r>
      <w:r w:rsidRPr="00F43D22">
        <w:rPr>
          <w:rFonts w:ascii="仿宋" w:eastAsia="仿宋" w:hAnsi="仿宋" w:hint="eastAsia"/>
          <w:color w:val="000000" w:themeColor="text1"/>
          <w:sz w:val="32"/>
          <w:szCs w:val="32"/>
        </w:rPr>
        <w:t>考有所依、评有所据，实现基层党支部党建责任明确化、党建工作目标可量化、可考核。</w:t>
      </w:r>
    </w:p>
    <w:p w:rsidR="00F43D22" w:rsidRPr="00F43D22" w:rsidRDefault="00F43D22" w:rsidP="006153BA">
      <w:pPr>
        <w:spacing w:line="560" w:lineRule="exact"/>
        <w:ind w:firstLineChars="200" w:firstLine="643"/>
        <w:rPr>
          <w:rFonts w:ascii="仿宋" w:eastAsia="仿宋" w:hAnsi="仿宋"/>
          <w:sz w:val="32"/>
          <w:szCs w:val="32"/>
        </w:rPr>
      </w:pPr>
      <w:r>
        <w:rPr>
          <w:rFonts w:ascii="仿宋" w:eastAsia="仿宋" w:hAnsi="仿宋" w:hint="eastAsia"/>
          <w:b/>
          <w:bCs/>
          <w:sz w:val="32"/>
          <w:szCs w:val="32"/>
        </w:rPr>
        <w:t>（3）</w:t>
      </w:r>
      <w:r w:rsidRPr="00F43D22">
        <w:rPr>
          <w:rFonts w:ascii="仿宋" w:eastAsia="仿宋" w:hAnsi="仿宋" w:hint="eastAsia"/>
          <w:b/>
          <w:bCs/>
          <w:sz w:val="32"/>
          <w:szCs w:val="32"/>
        </w:rPr>
        <w:t>深入</w:t>
      </w:r>
      <w:r w:rsidRPr="00F43D22">
        <w:rPr>
          <w:rFonts w:ascii="仿宋" w:eastAsia="仿宋" w:hAnsi="仿宋" w:cs="仿宋" w:hint="eastAsia"/>
          <w:b/>
          <w:bCs/>
          <w:sz w:val="32"/>
          <w:szCs w:val="32"/>
        </w:rPr>
        <w:t>抓实“双带头人”教师党支部书记培育工程。</w:t>
      </w:r>
      <w:r w:rsidRPr="00F43D22">
        <w:rPr>
          <w:rFonts w:ascii="仿宋" w:eastAsia="仿宋" w:hAnsi="仿宋" w:cs="仿宋" w:hint="eastAsia"/>
          <w:sz w:val="32"/>
          <w:szCs w:val="32"/>
        </w:rPr>
        <w:t>按照新时代党的建设总要求，着力把教师党支部书记队伍建设成为新时代学校党建和业务双融合、</w:t>
      </w:r>
      <w:proofErr w:type="gramStart"/>
      <w:r w:rsidRPr="00F43D22">
        <w:rPr>
          <w:rFonts w:ascii="仿宋" w:eastAsia="仿宋" w:hAnsi="仿宋" w:cs="仿宋" w:hint="eastAsia"/>
          <w:sz w:val="32"/>
          <w:szCs w:val="32"/>
        </w:rPr>
        <w:t>双促进</w:t>
      </w:r>
      <w:proofErr w:type="gramEnd"/>
      <w:r w:rsidRPr="00F43D22">
        <w:rPr>
          <w:rFonts w:ascii="仿宋" w:eastAsia="仿宋" w:hAnsi="仿宋" w:cs="仿宋" w:hint="eastAsia"/>
          <w:sz w:val="32"/>
          <w:szCs w:val="32"/>
        </w:rPr>
        <w:t>的中坚骨干力量，把教师党支部建设成为新时代学校基层的坚强战斗堡垒。</w:t>
      </w:r>
      <w:r w:rsidRPr="00F43D22">
        <w:rPr>
          <w:rFonts w:ascii="仿宋" w:eastAsia="仿宋" w:hAnsi="仿宋" w:hint="eastAsia"/>
          <w:sz w:val="32"/>
          <w:szCs w:val="32"/>
        </w:rPr>
        <w:t>结合工作实际，继续选优配</w:t>
      </w:r>
      <w:proofErr w:type="gramStart"/>
      <w:r w:rsidRPr="00F43D22">
        <w:rPr>
          <w:rFonts w:ascii="仿宋" w:eastAsia="仿宋" w:hAnsi="仿宋" w:hint="eastAsia"/>
          <w:sz w:val="32"/>
          <w:szCs w:val="32"/>
        </w:rPr>
        <w:t>强教师</w:t>
      </w:r>
      <w:proofErr w:type="gramEnd"/>
      <w:r w:rsidRPr="00F43D22">
        <w:rPr>
          <w:rFonts w:ascii="仿宋" w:eastAsia="仿宋" w:hAnsi="仿宋" w:hint="eastAsia"/>
          <w:sz w:val="32"/>
          <w:szCs w:val="32"/>
        </w:rPr>
        <w:t>党支部书记，不断加强“双带头人”教师党支部书记队伍建设。做好全校党支部书记集中轮训，实现“双带头人”教师党支部书记示范培训全覆盖。围绕习近平新时代中国特色社会主义思想、党性教育、党务能力提升等，持续提升“双带头人”教师党支部书记和党务工作者工作能力。</w:t>
      </w:r>
    </w:p>
    <w:p w:rsidR="00F43D22" w:rsidRPr="00F43D22" w:rsidRDefault="00F43D22" w:rsidP="006153BA">
      <w:pPr>
        <w:spacing w:line="560" w:lineRule="exact"/>
        <w:ind w:firstLineChars="200" w:firstLine="643"/>
        <w:rPr>
          <w:rFonts w:ascii="仿宋" w:eastAsia="仿宋" w:hAnsi="仿宋" w:cs="楷体"/>
          <w:b/>
          <w:sz w:val="32"/>
          <w:szCs w:val="32"/>
        </w:rPr>
      </w:pPr>
      <w:r w:rsidRPr="00F43D22">
        <w:rPr>
          <w:rFonts w:ascii="仿宋" w:eastAsia="仿宋" w:hAnsi="仿宋" w:cs="楷体" w:hint="eastAsia"/>
          <w:b/>
          <w:sz w:val="32"/>
          <w:szCs w:val="32"/>
        </w:rPr>
        <w:t>3</w:t>
      </w:r>
      <w:r w:rsidRPr="00F43D22">
        <w:rPr>
          <w:rFonts w:ascii="仿宋" w:eastAsia="仿宋" w:hAnsi="仿宋" w:cs="楷体"/>
          <w:b/>
          <w:sz w:val="32"/>
          <w:szCs w:val="32"/>
        </w:rPr>
        <w:t>.</w:t>
      </w:r>
      <w:r w:rsidRPr="00F43D22">
        <w:rPr>
          <w:rFonts w:ascii="仿宋" w:eastAsia="仿宋" w:hAnsi="仿宋" w:cs="楷体" w:hint="eastAsia"/>
          <w:b/>
          <w:sz w:val="32"/>
          <w:szCs w:val="32"/>
        </w:rPr>
        <w:t>进度安排</w:t>
      </w:r>
    </w:p>
    <w:p w:rsidR="00F43D22" w:rsidRPr="009B775D" w:rsidRDefault="00F43D22" w:rsidP="006153BA">
      <w:pPr>
        <w:spacing w:line="560" w:lineRule="exact"/>
        <w:ind w:firstLineChars="200" w:firstLine="640"/>
        <w:rPr>
          <w:rFonts w:ascii="仿宋" w:eastAsia="仿宋" w:hAnsi="仿宋" w:cs="仿宋"/>
          <w:bCs/>
          <w:sz w:val="32"/>
          <w:szCs w:val="32"/>
        </w:rPr>
      </w:pPr>
      <w:r w:rsidRPr="009B775D">
        <w:rPr>
          <w:rFonts w:ascii="仿宋" w:eastAsia="仿宋" w:hAnsi="仿宋" w:hint="eastAsia"/>
          <w:bCs/>
          <w:sz w:val="32"/>
          <w:szCs w:val="32"/>
        </w:rPr>
        <w:t>第一季度:</w:t>
      </w:r>
      <w:r w:rsidRPr="009B775D">
        <w:rPr>
          <w:rFonts w:ascii="仿宋" w:eastAsia="仿宋" w:hAnsi="仿宋" w:hint="eastAsia"/>
          <w:sz w:val="32"/>
          <w:szCs w:val="32"/>
        </w:rPr>
        <w:t>深入学习领会《中国共产党支部工作条例（试行）》精神，开展相关调研工作；</w:t>
      </w:r>
      <w:r w:rsidRPr="009B775D">
        <w:rPr>
          <w:rFonts w:ascii="仿宋" w:eastAsia="仿宋" w:hAnsi="仿宋" w:cs="仿宋" w:hint="eastAsia"/>
          <w:bCs/>
          <w:sz w:val="32"/>
          <w:szCs w:val="32"/>
        </w:rPr>
        <w:t>总结“1155”工程中期评估有关工作，落实各项</w:t>
      </w:r>
      <w:proofErr w:type="gramStart"/>
      <w:r w:rsidRPr="009B775D">
        <w:rPr>
          <w:rFonts w:ascii="仿宋" w:eastAsia="仿宋" w:hAnsi="仿宋" w:cs="仿宋" w:hint="eastAsia"/>
          <w:bCs/>
          <w:sz w:val="32"/>
          <w:szCs w:val="32"/>
        </w:rPr>
        <w:t>目创建</w:t>
      </w:r>
      <w:proofErr w:type="gramEnd"/>
      <w:r w:rsidRPr="009B775D">
        <w:rPr>
          <w:rFonts w:ascii="仿宋" w:eastAsia="仿宋" w:hAnsi="仿宋" w:cs="仿宋" w:hint="eastAsia"/>
          <w:bCs/>
          <w:sz w:val="32"/>
          <w:szCs w:val="32"/>
        </w:rPr>
        <w:t>经费；梳理分析目前教师党支部书记队伍现状，继续选优配</w:t>
      </w:r>
      <w:proofErr w:type="gramStart"/>
      <w:r w:rsidRPr="009B775D">
        <w:rPr>
          <w:rFonts w:ascii="仿宋" w:eastAsia="仿宋" w:hAnsi="仿宋" w:cs="仿宋" w:hint="eastAsia"/>
          <w:bCs/>
          <w:sz w:val="32"/>
          <w:szCs w:val="32"/>
        </w:rPr>
        <w:t>强教师</w:t>
      </w:r>
      <w:proofErr w:type="gramEnd"/>
      <w:r w:rsidRPr="009B775D">
        <w:rPr>
          <w:rFonts w:ascii="仿宋" w:eastAsia="仿宋" w:hAnsi="仿宋" w:cs="仿宋" w:hint="eastAsia"/>
          <w:bCs/>
          <w:sz w:val="32"/>
          <w:szCs w:val="32"/>
        </w:rPr>
        <w:t>党支部书记，不断加强“双带头人”教师党支部书记队伍建设。</w:t>
      </w:r>
    </w:p>
    <w:p w:rsidR="00F43D22" w:rsidRPr="009B775D" w:rsidRDefault="00F43D22" w:rsidP="006153BA">
      <w:pPr>
        <w:spacing w:line="560" w:lineRule="exact"/>
        <w:ind w:firstLineChars="200" w:firstLine="640"/>
        <w:rPr>
          <w:rFonts w:ascii="仿宋" w:eastAsia="仿宋" w:hAnsi="仿宋" w:cs="仿宋"/>
          <w:bCs/>
          <w:sz w:val="32"/>
          <w:szCs w:val="32"/>
        </w:rPr>
      </w:pPr>
      <w:r w:rsidRPr="009B775D">
        <w:rPr>
          <w:rFonts w:ascii="仿宋" w:eastAsia="仿宋" w:hAnsi="仿宋" w:cs="仿宋" w:hint="eastAsia"/>
          <w:sz w:val="32"/>
          <w:szCs w:val="32"/>
        </w:rPr>
        <w:t>第二季度:</w:t>
      </w:r>
      <w:r w:rsidRPr="009B775D">
        <w:rPr>
          <w:rFonts w:ascii="仿宋" w:eastAsia="仿宋" w:hAnsi="仿宋" w:hint="eastAsia"/>
          <w:sz w:val="32"/>
          <w:szCs w:val="32"/>
        </w:rPr>
        <w:t>开展组织工作专项检查工作，对各基层党支部“三会一课”等工作进行规范，做好党员发展和教育管理工作；</w:t>
      </w:r>
      <w:r w:rsidRPr="009B775D">
        <w:rPr>
          <w:rFonts w:ascii="仿宋" w:eastAsia="仿宋" w:hAnsi="仿宋" w:cs="仿宋" w:hint="eastAsia"/>
          <w:bCs/>
          <w:sz w:val="32"/>
          <w:szCs w:val="32"/>
        </w:rPr>
        <w:t>结合组织工作专项检查，对各党委（党总支）及党支部落实“1155”工程创建任务进行督导、推进；结合党员教育培训，统筹全校党支部书记集中轮训，做好“双带头人”教师党支部书记示范培训。</w:t>
      </w:r>
    </w:p>
    <w:p w:rsidR="00F43D22" w:rsidRPr="009B775D" w:rsidRDefault="00F43D22" w:rsidP="006153BA">
      <w:pPr>
        <w:spacing w:line="560" w:lineRule="exact"/>
        <w:ind w:firstLineChars="200" w:firstLine="640"/>
        <w:rPr>
          <w:rFonts w:ascii="仿宋" w:eastAsia="仿宋" w:hAnsi="仿宋" w:cs="仿宋"/>
          <w:bCs/>
          <w:sz w:val="32"/>
          <w:szCs w:val="32"/>
        </w:rPr>
      </w:pPr>
      <w:r w:rsidRPr="009B775D">
        <w:rPr>
          <w:rFonts w:ascii="仿宋" w:eastAsia="仿宋" w:hAnsi="仿宋" w:cs="仿宋" w:hint="eastAsia"/>
          <w:sz w:val="32"/>
          <w:szCs w:val="32"/>
        </w:rPr>
        <w:lastRenderedPageBreak/>
        <w:t>第三季度:</w:t>
      </w:r>
      <w:r w:rsidRPr="009B775D">
        <w:rPr>
          <w:rFonts w:ascii="仿宋" w:eastAsia="仿宋" w:hAnsi="仿宋"/>
          <w:bCs/>
          <w:sz w:val="32"/>
          <w:szCs w:val="32"/>
        </w:rPr>
        <w:t>加强党务工作人员日常培训；修订学校党支部考核工作办法；</w:t>
      </w:r>
      <w:r w:rsidRPr="009B775D">
        <w:rPr>
          <w:rFonts w:ascii="仿宋" w:eastAsia="仿宋" w:hAnsi="仿宋" w:cs="仿宋" w:hint="eastAsia"/>
          <w:bCs/>
          <w:sz w:val="32"/>
          <w:szCs w:val="32"/>
        </w:rPr>
        <w:t>指导各党委（党总支）对创建工作进行总结凝练，做好2020年教育部和陕西省“创先争优”申报有关工作；结合党员教育培训、党支部书记集中轮训和党务工作者培训，实现“双带头人”教师党支部书记示范培训全覆盖。</w:t>
      </w:r>
    </w:p>
    <w:p w:rsidR="00F43D22" w:rsidRPr="00F43D22" w:rsidRDefault="00F43D22" w:rsidP="006153BA">
      <w:pPr>
        <w:spacing w:line="560" w:lineRule="exact"/>
        <w:ind w:firstLineChars="200" w:firstLine="640"/>
        <w:rPr>
          <w:rFonts w:ascii="仿宋" w:eastAsia="仿宋" w:hAnsi="仿宋" w:cs="仿宋"/>
          <w:bCs/>
          <w:sz w:val="32"/>
          <w:szCs w:val="32"/>
        </w:rPr>
      </w:pPr>
      <w:r w:rsidRPr="009B775D">
        <w:rPr>
          <w:rFonts w:ascii="仿宋" w:eastAsia="仿宋" w:hAnsi="仿宋" w:cs="仿宋" w:hint="eastAsia"/>
          <w:sz w:val="32"/>
          <w:szCs w:val="32"/>
        </w:rPr>
        <w:t>第四季度:</w:t>
      </w:r>
      <w:r w:rsidRPr="009B775D">
        <w:rPr>
          <w:rFonts w:ascii="仿宋" w:eastAsia="仿宋" w:hAnsi="仿宋" w:hint="eastAsia"/>
          <w:bCs/>
          <w:sz w:val="32"/>
          <w:szCs w:val="32"/>
        </w:rPr>
        <w:t>严格落实党支部年度考核工作；</w:t>
      </w:r>
      <w:r w:rsidRPr="009B775D">
        <w:rPr>
          <w:rFonts w:ascii="仿宋" w:eastAsia="仿宋" w:hAnsi="仿宋" w:cs="仿宋" w:hint="eastAsia"/>
          <w:bCs/>
          <w:sz w:val="32"/>
          <w:szCs w:val="32"/>
        </w:rPr>
        <w:t>对所有创建任务进行验收评估，并筹备启动“1155”工程第二轮任务建设；围绕习近平新时</w:t>
      </w:r>
      <w:r w:rsidRPr="00F43D22">
        <w:rPr>
          <w:rFonts w:ascii="仿宋" w:eastAsia="仿宋" w:hAnsi="仿宋" w:cs="仿宋" w:hint="eastAsia"/>
          <w:bCs/>
          <w:sz w:val="32"/>
          <w:szCs w:val="32"/>
        </w:rPr>
        <w:t>代中国特色社会主义思想、党性教育、党务能力提升等，持续提升“双带头人”教师党支部书记培育质量。</w:t>
      </w:r>
    </w:p>
    <w:p w:rsidR="00F43D22" w:rsidRPr="00F43D22" w:rsidRDefault="00F43D22" w:rsidP="006153BA">
      <w:pPr>
        <w:spacing w:line="560" w:lineRule="exact"/>
        <w:ind w:firstLineChars="200" w:firstLine="643"/>
        <w:rPr>
          <w:rFonts w:ascii="仿宋" w:eastAsia="仿宋" w:hAnsi="仿宋" w:cs="楷体"/>
          <w:b/>
          <w:sz w:val="32"/>
          <w:szCs w:val="32"/>
        </w:rPr>
      </w:pPr>
      <w:r w:rsidRPr="00F43D22">
        <w:rPr>
          <w:rFonts w:ascii="仿宋" w:eastAsia="仿宋" w:hAnsi="仿宋" w:cs="楷体" w:hint="eastAsia"/>
          <w:b/>
          <w:sz w:val="32"/>
          <w:szCs w:val="32"/>
        </w:rPr>
        <w:t>4</w:t>
      </w:r>
      <w:r w:rsidRPr="00F43D22">
        <w:rPr>
          <w:rFonts w:ascii="仿宋" w:eastAsia="仿宋" w:hAnsi="仿宋" w:cs="楷体"/>
          <w:b/>
          <w:sz w:val="32"/>
          <w:szCs w:val="32"/>
        </w:rPr>
        <w:t>.</w:t>
      </w:r>
      <w:r w:rsidRPr="00F43D22">
        <w:rPr>
          <w:rFonts w:ascii="仿宋" w:eastAsia="仿宋" w:hAnsi="仿宋" w:cs="楷体" w:hint="eastAsia"/>
          <w:b/>
          <w:sz w:val="32"/>
          <w:szCs w:val="32"/>
        </w:rPr>
        <w:t>预期目标及成效</w:t>
      </w:r>
    </w:p>
    <w:p w:rsidR="00265107" w:rsidRDefault="00F43D22" w:rsidP="006153BA">
      <w:pPr>
        <w:spacing w:line="560" w:lineRule="exact"/>
        <w:ind w:firstLineChars="200" w:firstLine="640"/>
        <w:rPr>
          <w:rFonts w:ascii="仿宋" w:eastAsia="仿宋" w:hAnsi="仿宋" w:cs="Times New Roman"/>
          <w:sz w:val="32"/>
          <w:szCs w:val="32"/>
        </w:rPr>
      </w:pPr>
      <w:r w:rsidRPr="00F43D22">
        <w:rPr>
          <w:rFonts w:ascii="仿宋" w:eastAsia="仿宋" w:hAnsi="仿宋" w:cs="Times New Roman" w:hint="eastAsia"/>
          <w:sz w:val="32"/>
          <w:szCs w:val="32"/>
        </w:rPr>
        <w:t>贯彻落实《中国共产党支部工作条例（试行）》，</w:t>
      </w:r>
      <w:r w:rsidRPr="00F43D22">
        <w:rPr>
          <w:rFonts w:ascii="仿宋" w:eastAsia="仿宋" w:hAnsi="仿宋" w:hint="eastAsia"/>
          <w:sz w:val="32"/>
          <w:szCs w:val="32"/>
        </w:rPr>
        <w:t>修订学校基层党支部考核工作办法，</w:t>
      </w:r>
      <w:r w:rsidRPr="00F43D22">
        <w:rPr>
          <w:rFonts w:ascii="仿宋" w:eastAsia="仿宋" w:hAnsi="仿宋" w:cs="Times New Roman" w:hint="eastAsia"/>
          <w:sz w:val="32"/>
          <w:szCs w:val="32"/>
        </w:rPr>
        <w:t>加强对支部工作的引导和考核，进一步提高支部建设规范化水平。持续发挥基层党建“1155”工程示范带动作用，有效引领各党委（党总支）各项事业健康发展。继续提升“双带头人”教师党支部书记培育质量，推动党建与业务工作相互融合。</w:t>
      </w:r>
    </w:p>
    <w:p w:rsidR="006153BA" w:rsidRDefault="006153BA" w:rsidP="006153BA">
      <w:pPr>
        <w:spacing w:line="560" w:lineRule="exact"/>
        <w:ind w:firstLineChars="200" w:firstLine="640"/>
        <w:rPr>
          <w:rFonts w:ascii="仿宋" w:eastAsia="仿宋" w:hAnsi="仿宋" w:cs="Times New Roman"/>
          <w:sz w:val="32"/>
          <w:szCs w:val="32"/>
        </w:rPr>
      </w:pPr>
    </w:p>
    <w:p w:rsidR="006153BA" w:rsidRDefault="006153BA" w:rsidP="006153BA">
      <w:pPr>
        <w:spacing w:line="560" w:lineRule="exact"/>
        <w:ind w:firstLineChars="200" w:firstLine="640"/>
        <w:rPr>
          <w:rFonts w:ascii="仿宋" w:eastAsia="仿宋" w:hAnsi="仿宋" w:cs="Times New Roman"/>
          <w:sz w:val="32"/>
          <w:szCs w:val="32"/>
        </w:rPr>
      </w:pPr>
    </w:p>
    <w:p w:rsidR="006153BA" w:rsidRDefault="006153BA" w:rsidP="006153BA">
      <w:pPr>
        <w:spacing w:line="560" w:lineRule="exact"/>
        <w:ind w:firstLineChars="200" w:firstLine="640"/>
        <w:rPr>
          <w:rFonts w:ascii="仿宋" w:eastAsia="仿宋" w:hAnsi="仿宋" w:cs="Times New Roman"/>
          <w:sz w:val="32"/>
          <w:szCs w:val="32"/>
        </w:rPr>
      </w:pPr>
    </w:p>
    <w:p w:rsidR="006153BA" w:rsidRDefault="006153BA" w:rsidP="006153BA">
      <w:pPr>
        <w:spacing w:line="560" w:lineRule="exact"/>
        <w:ind w:firstLineChars="200" w:firstLine="640"/>
        <w:rPr>
          <w:rFonts w:ascii="仿宋" w:eastAsia="仿宋" w:hAnsi="仿宋" w:cs="Times New Roman"/>
          <w:sz w:val="32"/>
          <w:szCs w:val="32"/>
        </w:rPr>
      </w:pPr>
    </w:p>
    <w:p w:rsidR="006153BA" w:rsidRDefault="006153BA" w:rsidP="006153BA">
      <w:pPr>
        <w:spacing w:line="560" w:lineRule="exact"/>
        <w:ind w:firstLineChars="200" w:firstLine="640"/>
        <w:rPr>
          <w:rFonts w:ascii="仿宋" w:eastAsia="仿宋" w:hAnsi="仿宋" w:cs="楷体"/>
          <w:sz w:val="32"/>
          <w:szCs w:val="32"/>
        </w:rPr>
      </w:pPr>
    </w:p>
    <w:p w:rsidR="006153BA" w:rsidRDefault="006153BA" w:rsidP="006153BA">
      <w:pPr>
        <w:spacing w:line="560" w:lineRule="exact"/>
        <w:ind w:firstLineChars="200" w:firstLine="640"/>
        <w:rPr>
          <w:rFonts w:ascii="仿宋" w:eastAsia="仿宋" w:hAnsi="仿宋" w:cs="楷体"/>
          <w:sz w:val="32"/>
          <w:szCs w:val="32"/>
        </w:rPr>
      </w:pPr>
    </w:p>
    <w:p w:rsidR="006153BA" w:rsidRDefault="006153BA" w:rsidP="006153BA">
      <w:pPr>
        <w:spacing w:line="560" w:lineRule="exact"/>
        <w:ind w:firstLineChars="200" w:firstLine="640"/>
        <w:rPr>
          <w:rFonts w:ascii="仿宋" w:eastAsia="仿宋" w:hAnsi="仿宋" w:cs="楷体"/>
          <w:sz w:val="32"/>
          <w:szCs w:val="32"/>
        </w:rPr>
      </w:pPr>
    </w:p>
    <w:p w:rsidR="006153BA" w:rsidRPr="00F43D22" w:rsidRDefault="006153BA" w:rsidP="006153BA">
      <w:pPr>
        <w:spacing w:line="560" w:lineRule="exact"/>
        <w:ind w:firstLineChars="200" w:firstLine="640"/>
        <w:rPr>
          <w:rFonts w:ascii="仿宋" w:eastAsia="仿宋" w:hAnsi="仿宋" w:cs="楷体"/>
          <w:sz w:val="32"/>
          <w:szCs w:val="32"/>
        </w:rPr>
      </w:pPr>
    </w:p>
    <w:p w:rsidR="00E61991" w:rsidRPr="00517CC0" w:rsidRDefault="00265107" w:rsidP="006153BA">
      <w:pPr>
        <w:spacing w:line="560" w:lineRule="exact"/>
        <w:ind w:firstLine="646"/>
        <w:rPr>
          <w:rFonts w:ascii="黑体" w:eastAsia="黑体" w:hAnsi="黑体"/>
          <w:sz w:val="32"/>
        </w:rPr>
      </w:pPr>
      <w:r w:rsidRPr="00517CC0">
        <w:rPr>
          <w:rFonts w:ascii="黑体" w:eastAsia="黑体" w:hAnsi="黑体"/>
          <w:sz w:val="32"/>
        </w:rPr>
        <w:lastRenderedPageBreak/>
        <w:t>二</w:t>
      </w:r>
      <w:r w:rsidRPr="00517CC0">
        <w:rPr>
          <w:rFonts w:ascii="黑体" w:eastAsia="黑体" w:hAnsi="黑体" w:hint="eastAsia"/>
          <w:sz w:val="32"/>
        </w:rPr>
        <w:t>、</w:t>
      </w:r>
      <w:r w:rsidRPr="00517CC0">
        <w:rPr>
          <w:rFonts w:ascii="黑体" w:eastAsia="黑体" w:hAnsi="黑体"/>
          <w:sz w:val="32"/>
        </w:rPr>
        <w:t>加强干部队伍建设</w:t>
      </w:r>
    </w:p>
    <w:p w:rsidR="00F43D22" w:rsidRPr="00F43D22" w:rsidRDefault="00F43D22" w:rsidP="006153BA">
      <w:pPr>
        <w:spacing w:line="560" w:lineRule="exact"/>
        <w:ind w:firstLineChars="200" w:firstLine="643"/>
        <w:rPr>
          <w:rFonts w:ascii="仿宋" w:eastAsia="仿宋" w:hAnsi="仿宋"/>
          <w:b/>
          <w:sz w:val="32"/>
          <w:szCs w:val="32"/>
        </w:rPr>
      </w:pPr>
      <w:r w:rsidRPr="00F43D22">
        <w:rPr>
          <w:rFonts w:ascii="仿宋" w:eastAsia="仿宋" w:hAnsi="仿宋" w:hint="eastAsia"/>
          <w:b/>
          <w:sz w:val="32"/>
          <w:szCs w:val="32"/>
        </w:rPr>
        <w:t>责任单位：</w:t>
      </w:r>
      <w:r w:rsidRPr="00F43D22">
        <w:rPr>
          <w:rFonts w:ascii="仿宋" w:eastAsia="仿宋" w:hAnsi="仿宋" w:hint="eastAsia"/>
          <w:sz w:val="32"/>
          <w:szCs w:val="32"/>
        </w:rPr>
        <w:t>组织部</w:t>
      </w:r>
    </w:p>
    <w:p w:rsidR="00F43D22" w:rsidRPr="00F43D22" w:rsidRDefault="00F43D22" w:rsidP="006153BA">
      <w:pPr>
        <w:spacing w:line="560" w:lineRule="exact"/>
        <w:ind w:firstLineChars="200" w:firstLine="643"/>
        <w:rPr>
          <w:rFonts w:ascii="仿宋" w:eastAsia="仿宋" w:hAnsi="仿宋"/>
          <w:b/>
          <w:sz w:val="32"/>
          <w:szCs w:val="32"/>
        </w:rPr>
      </w:pPr>
      <w:r w:rsidRPr="00F43D22">
        <w:rPr>
          <w:rFonts w:ascii="仿宋" w:eastAsia="仿宋" w:hAnsi="仿宋" w:hint="eastAsia"/>
          <w:b/>
          <w:sz w:val="32"/>
          <w:szCs w:val="32"/>
        </w:rPr>
        <w:t>配合单位：</w:t>
      </w:r>
      <w:r>
        <w:rPr>
          <w:rFonts w:ascii="仿宋" w:eastAsia="仿宋" w:hAnsi="仿宋" w:hint="eastAsia"/>
          <w:sz w:val="32"/>
          <w:szCs w:val="32"/>
        </w:rPr>
        <w:t>人事处、</w:t>
      </w:r>
      <w:r w:rsidRPr="00F43D22">
        <w:rPr>
          <w:rFonts w:ascii="仿宋" w:eastAsia="仿宋" w:hAnsi="仿宋" w:hint="eastAsia"/>
          <w:sz w:val="32"/>
          <w:szCs w:val="32"/>
        </w:rPr>
        <w:t>统战部</w:t>
      </w:r>
    </w:p>
    <w:p w:rsidR="00F43D22" w:rsidRPr="00F43D22" w:rsidRDefault="00F43D22" w:rsidP="006153BA">
      <w:pPr>
        <w:spacing w:line="560" w:lineRule="exact"/>
        <w:ind w:firstLineChars="200" w:firstLine="643"/>
        <w:rPr>
          <w:rFonts w:ascii="仿宋" w:eastAsia="仿宋" w:hAnsi="仿宋"/>
          <w:b/>
          <w:sz w:val="32"/>
          <w:szCs w:val="32"/>
        </w:rPr>
      </w:pPr>
      <w:r w:rsidRPr="00F43D22">
        <w:rPr>
          <w:rFonts w:ascii="仿宋" w:eastAsia="仿宋" w:hAnsi="仿宋" w:hint="eastAsia"/>
          <w:b/>
          <w:sz w:val="32"/>
          <w:szCs w:val="32"/>
        </w:rPr>
        <w:t>实施计划</w:t>
      </w:r>
      <w:r>
        <w:rPr>
          <w:rFonts w:ascii="仿宋" w:eastAsia="仿宋" w:hAnsi="仿宋" w:hint="eastAsia"/>
          <w:b/>
          <w:sz w:val="32"/>
          <w:szCs w:val="32"/>
        </w:rPr>
        <w:t>：</w:t>
      </w:r>
    </w:p>
    <w:p w:rsidR="00F43D22" w:rsidRPr="00F43D22" w:rsidRDefault="00F43D22" w:rsidP="006153BA">
      <w:pPr>
        <w:spacing w:line="560" w:lineRule="exact"/>
        <w:ind w:firstLineChars="200" w:firstLine="643"/>
        <w:rPr>
          <w:rFonts w:ascii="仿宋" w:eastAsia="仿宋" w:hAnsi="仿宋" w:cs="楷体"/>
          <w:b/>
          <w:sz w:val="32"/>
          <w:szCs w:val="32"/>
        </w:rPr>
      </w:pPr>
      <w:r w:rsidRPr="00F43D22">
        <w:rPr>
          <w:rFonts w:ascii="仿宋" w:eastAsia="仿宋" w:hAnsi="仿宋" w:cs="楷体" w:hint="eastAsia"/>
          <w:b/>
          <w:sz w:val="32"/>
          <w:szCs w:val="32"/>
        </w:rPr>
        <w:t>1.实施思路</w:t>
      </w:r>
    </w:p>
    <w:p w:rsidR="00F43D22" w:rsidRPr="00F43D22" w:rsidRDefault="00F43D22" w:rsidP="006153BA">
      <w:pPr>
        <w:spacing w:line="560" w:lineRule="exact"/>
        <w:ind w:firstLineChars="200" w:firstLine="640"/>
        <w:rPr>
          <w:rFonts w:ascii="仿宋" w:eastAsia="仿宋" w:hAnsi="仿宋"/>
          <w:sz w:val="32"/>
          <w:szCs w:val="32"/>
        </w:rPr>
      </w:pPr>
      <w:r w:rsidRPr="00F43D22">
        <w:rPr>
          <w:rFonts w:ascii="仿宋" w:eastAsia="仿宋" w:hAnsi="仿宋" w:cs="Times New Roman" w:hint="eastAsia"/>
          <w:sz w:val="32"/>
          <w:szCs w:val="32"/>
        </w:rPr>
        <w:t>全面落实新时代党的组织路线，按照新时代党的建设总要求，以及</w:t>
      </w:r>
      <w:r w:rsidRPr="00F43D22">
        <w:rPr>
          <w:rFonts w:ascii="仿宋" w:eastAsia="仿宋" w:hAnsi="仿宋" w:hint="eastAsia"/>
          <w:sz w:val="32"/>
          <w:szCs w:val="32"/>
        </w:rPr>
        <w:t>中央和教育部党组关于高校干部队伍建设总体规划</w:t>
      </w:r>
      <w:r w:rsidRPr="00F43D22">
        <w:rPr>
          <w:rFonts w:ascii="仿宋" w:eastAsia="仿宋" w:hAnsi="仿宋" w:cs="Times New Roman" w:hint="eastAsia"/>
          <w:sz w:val="32"/>
          <w:szCs w:val="32"/>
        </w:rPr>
        <w:t>，</w:t>
      </w:r>
      <w:r w:rsidRPr="00F43D22">
        <w:rPr>
          <w:rFonts w:ascii="仿宋" w:eastAsia="仿宋" w:hAnsi="仿宋" w:hint="eastAsia"/>
          <w:sz w:val="32"/>
          <w:szCs w:val="32"/>
        </w:rPr>
        <w:t>聚焦学校事业长远发展需要，在广泛调研和</w:t>
      </w:r>
      <w:r w:rsidRPr="00F43D22">
        <w:rPr>
          <w:rFonts w:ascii="仿宋" w:eastAsia="仿宋" w:hAnsi="仿宋" w:cs="Times New Roman" w:hint="eastAsia"/>
          <w:sz w:val="32"/>
          <w:szCs w:val="32"/>
        </w:rPr>
        <w:t>综合分析</w:t>
      </w:r>
      <w:proofErr w:type="gramStart"/>
      <w:r w:rsidRPr="00F43D22">
        <w:rPr>
          <w:rFonts w:ascii="仿宋" w:eastAsia="仿宋" w:hAnsi="仿宋" w:cs="Times New Roman" w:hint="eastAsia"/>
          <w:sz w:val="32"/>
          <w:szCs w:val="32"/>
        </w:rPr>
        <w:t>研</w:t>
      </w:r>
      <w:proofErr w:type="gramEnd"/>
      <w:r w:rsidRPr="00F43D22">
        <w:rPr>
          <w:rFonts w:ascii="仿宋" w:eastAsia="仿宋" w:hAnsi="仿宋" w:cs="Times New Roman" w:hint="eastAsia"/>
          <w:sz w:val="32"/>
          <w:szCs w:val="32"/>
        </w:rPr>
        <w:t>判</w:t>
      </w:r>
      <w:r w:rsidRPr="00F43D22">
        <w:rPr>
          <w:rFonts w:ascii="仿宋" w:eastAsia="仿宋" w:hAnsi="仿宋" w:hint="eastAsia"/>
          <w:sz w:val="32"/>
          <w:szCs w:val="32"/>
        </w:rPr>
        <w:t>的基</w:t>
      </w:r>
      <w:r w:rsidRPr="00F43D22">
        <w:rPr>
          <w:rFonts w:ascii="仿宋" w:eastAsia="仿宋" w:hAnsi="仿宋" w:cs="Times New Roman" w:hint="eastAsia"/>
          <w:sz w:val="32"/>
          <w:szCs w:val="32"/>
        </w:rPr>
        <w:t>础上，统筹谋划干部队伍建设的顶层设计；坚持政治标准和正确用人导向，从“选、培、管、用”四个方面，强化</w:t>
      </w:r>
      <w:r w:rsidRPr="00F43D22">
        <w:rPr>
          <w:rFonts w:ascii="仿宋" w:eastAsia="仿宋" w:hAnsi="仿宋" w:hint="eastAsia"/>
          <w:sz w:val="32"/>
          <w:szCs w:val="32"/>
        </w:rPr>
        <w:t>干部选配、干部教育培训与实践锻炼、优秀年轻干部工作、干部考核评价等工作，</w:t>
      </w:r>
      <w:r w:rsidRPr="00F43D22">
        <w:rPr>
          <w:rFonts w:ascii="仿宋" w:eastAsia="仿宋" w:hAnsi="仿宋" w:cs="Times New Roman" w:hint="eastAsia"/>
          <w:sz w:val="32"/>
          <w:szCs w:val="32"/>
        </w:rPr>
        <w:t>着力建设忠诚干净担当的高素质专业化干部队伍。</w:t>
      </w:r>
    </w:p>
    <w:p w:rsidR="00F43D22" w:rsidRPr="00F43D22" w:rsidRDefault="00F43D22" w:rsidP="006153BA">
      <w:pPr>
        <w:spacing w:line="560" w:lineRule="exact"/>
        <w:ind w:firstLineChars="200" w:firstLine="643"/>
        <w:rPr>
          <w:rFonts w:ascii="仿宋" w:eastAsia="仿宋" w:hAnsi="仿宋" w:cs="楷体"/>
          <w:b/>
          <w:sz w:val="32"/>
          <w:szCs w:val="32"/>
        </w:rPr>
      </w:pPr>
      <w:r w:rsidRPr="00F43D22">
        <w:rPr>
          <w:rFonts w:ascii="仿宋" w:eastAsia="仿宋" w:hAnsi="仿宋" w:cs="楷体" w:hint="eastAsia"/>
          <w:b/>
          <w:sz w:val="32"/>
          <w:szCs w:val="32"/>
        </w:rPr>
        <w:t>2.落实举措</w:t>
      </w:r>
    </w:p>
    <w:p w:rsidR="00F43D22" w:rsidRPr="00F43D22" w:rsidRDefault="00F43D22" w:rsidP="006153BA">
      <w:pPr>
        <w:overflowPunct w:val="0"/>
        <w:topLinePunct/>
        <w:spacing w:line="560" w:lineRule="exact"/>
        <w:ind w:firstLineChars="200" w:firstLine="640"/>
        <w:rPr>
          <w:rFonts w:ascii="仿宋" w:eastAsia="仿宋" w:hAnsi="仿宋"/>
          <w:sz w:val="32"/>
          <w:szCs w:val="32"/>
        </w:rPr>
      </w:pPr>
      <w:r w:rsidRPr="00F43D22">
        <w:rPr>
          <w:rFonts w:ascii="仿宋" w:eastAsia="仿宋" w:hAnsi="仿宋" w:hint="eastAsia"/>
          <w:sz w:val="32"/>
          <w:szCs w:val="32"/>
        </w:rPr>
        <w:t>一是统筹做好干部队伍建设规划。按照中央《干部队伍建设规划纲要》和教育部有关要求，结合学校工作实际和机构改革，制定符合学校事业发展需要的干部队伍建设规划。（配合单位：人事处、党委统战部）</w:t>
      </w:r>
    </w:p>
    <w:p w:rsidR="00F43D22" w:rsidRPr="00F43D22" w:rsidRDefault="00F43D22" w:rsidP="006153BA">
      <w:pPr>
        <w:overflowPunct w:val="0"/>
        <w:topLinePunct/>
        <w:spacing w:line="560" w:lineRule="exact"/>
        <w:ind w:firstLineChars="200" w:firstLine="640"/>
        <w:rPr>
          <w:rFonts w:ascii="仿宋" w:eastAsia="仿宋" w:hAnsi="仿宋"/>
          <w:sz w:val="32"/>
          <w:szCs w:val="32"/>
        </w:rPr>
      </w:pPr>
      <w:r w:rsidRPr="00F43D22">
        <w:rPr>
          <w:rFonts w:ascii="仿宋" w:eastAsia="仿宋" w:hAnsi="仿宋" w:hint="eastAsia"/>
          <w:sz w:val="32"/>
          <w:szCs w:val="32"/>
        </w:rPr>
        <w:t>二是选好配强干部队伍。从学校事业发展需要出发，坚持好干部标准，注重基层和实践导向，强化政治素质考察，统筹做好院系和处室</w:t>
      </w:r>
      <w:r w:rsidRPr="00F43D22">
        <w:rPr>
          <w:rFonts w:ascii="仿宋" w:eastAsia="仿宋" w:hAnsi="仿宋" w:cs="Times New Roman" w:hint="eastAsia"/>
          <w:sz w:val="32"/>
          <w:szCs w:val="32"/>
        </w:rPr>
        <w:t>干部</w:t>
      </w:r>
      <w:r w:rsidRPr="00F43D22">
        <w:rPr>
          <w:rFonts w:ascii="仿宋" w:eastAsia="仿宋" w:hAnsi="仿宋" w:hint="eastAsia"/>
          <w:sz w:val="32"/>
          <w:szCs w:val="32"/>
        </w:rPr>
        <w:t>选配工作。</w:t>
      </w:r>
    </w:p>
    <w:p w:rsidR="00F43D22" w:rsidRPr="00F43D22" w:rsidRDefault="00F43D22" w:rsidP="006153BA">
      <w:pPr>
        <w:overflowPunct w:val="0"/>
        <w:topLinePunct/>
        <w:spacing w:line="560" w:lineRule="exact"/>
        <w:ind w:firstLineChars="200" w:firstLine="640"/>
        <w:rPr>
          <w:rFonts w:ascii="仿宋" w:eastAsia="仿宋" w:hAnsi="仿宋" w:cs="Times New Roman"/>
          <w:sz w:val="32"/>
          <w:szCs w:val="32"/>
        </w:rPr>
      </w:pPr>
      <w:r w:rsidRPr="00F43D22">
        <w:rPr>
          <w:rFonts w:ascii="仿宋" w:eastAsia="仿宋" w:hAnsi="仿宋" w:hint="eastAsia"/>
          <w:sz w:val="32"/>
          <w:szCs w:val="32"/>
        </w:rPr>
        <w:t>三是加强干部教育培训。以思想和能力提升为重点，</w:t>
      </w:r>
      <w:r w:rsidRPr="00F43D22">
        <w:rPr>
          <w:rFonts w:ascii="仿宋" w:eastAsia="仿宋" w:hAnsi="仿宋" w:cs="Times New Roman" w:hint="eastAsia"/>
          <w:sz w:val="32"/>
          <w:szCs w:val="32"/>
        </w:rPr>
        <w:t>聚焦“双一流”建设任务需要，结合干部教育培训年度计划，开展定向培训和组织调训，加强干部实践锻炼，提高全校干部理论素养和能力水平。</w:t>
      </w:r>
    </w:p>
    <w:p w:rsidR="00F43D22" w:rsidRPr="00F43D22" w:rsidRDefault="00F43D22" w:rsidP="006153BA">
      <w:pPr>
        <w:overflowPunct w:val="0"/>
        <w:topLinePunct/>
        <w:spacing w:line="560" w:lineRule="exact"/>
        <w:ind w:firstLineChars="200" w:firstLine="640"/>
        <w:rPr>
          <w:rFonts w:ascii="仿宋" w:eastAsia="仿宋" w:hAnsi="仿宋" w:cs="Times New Roman"/>
          <w:sz w:val="32"/>
          <w:szCs w:val="32"/>
        </w:rPr>
      </w:pPr>
      <w:r w:rsidRPr="00F43D22">
        <w:rPr>
          <w:rFonts w:ascii="仿宋" w:eastAsia="仿宋" w:hAnsi="仿宋" w:cs="Times New Roman" w:hint="eastAsia"/>
          <w:sz w:val="32"/>
          <w:szCs w:val="32"/>
        </w:rPr>
        <w:lastRenderedPageBreak/>
        <w:t>四是注重培养优秀年轻干部。注重从教学科研管理一线发现优秀年轻干部，形成数量充足、质量优良的优秀年轻干部梯队，同时加强优秀年轻干部政治训练和岗位历练，并大胆合理使用。</w:t>
      </w:r>
    </w:p>
    <w:p w:rsidR="00F43D22" w:rsidRPr="00F43D22" w:rsidRDefault="00F43D22" w:rsidP="006153BA">
      <w:pPr>
        <w:overflowPunct w:val="0"/>
        <w:topLinePunct/>
        <w:spacing w:line="560" w:lineRule="exact"/>
        <w:ind w:firstLineChars="200" w:firstLine="640"/>
        <w:rPr>
          <w:rFonts w:ascii="仿宋" w:eastAsia="仿宋" w:hAnsi="仿宋" w:cs="Times New Roman"/>
          <w:sz w:val="32"/>
          <w:szCs w:val="32"/>
        </w:rPr>
      </w:pPr>
      <w:r w:rsidRPr="00F43D22">
        <w:rPr>
          <w:rFonts w:ascii="仿宋" w:eastAsia="仿宋" w:hAnsi="仿宋" w:cs="Times New Roman" w:hint="eastAsia"/>
          <w:sz w:val="32"/>
          <w:szCs w:val="32"/>
        </w:rPr>
        <w:t>五是完善干部考核评价。按照中央考核工作条例，不断完善干部考核评价办法，并将考核结果与选拔任用、激励约束、问责追责等结合起来，传导压力、激发动力。</w:t>
      </w:r>
    </w:p>
    <w:p w:rsidR="00F43D22" w:rsidRPr="00F43D22" w:rsidRDefault="00F43D22" w:rsidP="006153BA">
      <w:pPr>
        <w:spacing w:line="560" w:lineRule="exact"/>
        <w:ind w:firstLineChars="200" w:firstLine="643"/>
        <w:rPr>
          <w:rFonts w:ascii="仿宋" w:eastAsia="仿宋" w:hAnsi="仿宋" w:cs="楷体"/>
          <w:b/>
          <w:sz w:val="32"/>
          <w:szCs w:val="32"/>
        </w:rPr>
      </w:pPr>
      <w:r w:rsidRPr="00F43D22">
        <w:rPr>
          <w:rFonts w:ascii="仿宋" w:eastAsia="仿宋" w:hAnsi="仿宋" w:cs="楷体" w:hint="eastAsia"/>
          <w:b/>
          <w:sz w:val="32"/>
          <w:szCs w:val="32"/>
        </w:rPr>
        <w:t>3.进度安排</w:t>
      </w:r>
    </w:p>
    <w:p w:rsidR="00F43D22" w:rsidRPr="00F43D22" w:rsidRDefault="00F43D22" w:rsidP="006153BA">
      <w:pPr>
        <w:spacing w:line="560" w:lineRule="exact"/>
        <w:ind w:firstLineChars="200" w:firstLine="640"/>
        <w:rPr>
          <w:rFonts w:ascii="仿宋" w:eastAsia="仿宋" w:hAnsi="仿宋"/>
          <w:sz w:val="32"/>
          <w:szCs w:val="32"/>
        </w:rPr>
      </w:pPr>
      <w:r w:rsidRPr="00F43D22">
        <w:rPr>
          <w:rFonts w:ascii="仿宋" w:eastAsia="仿宋" w:hAnsi="仿宋" w:hint="eastAsia"/>
          <w:sz w:val="32"/>
          <w:szCs w:val="32"/>
        </w:rPr>
        <w:t>（1）完成干部队伍建设方面的专项调研，多种渠道调研了解相关兄弟院校干部队伍建设有关情况；对学校处级领导班子和处级干部队伍现状进行综合分析。（4月底前）</w:t>
      </w:r>
    </w:p>
    <w:p w:rsidR="00F43D22" w:rsidRPr="00F43D22" w:rsidRDefault="00F43D22" w:rsidP="006153BA">
      <w:pPr>
        <w:spacing w:line="560" w:lineRule="exact"/>
        <w:ind w:firstLineChars="200" w:firstLine="640"/>
        <w:rPr>
          <w:rFonts w:ascii="仿宋" w:eastAsia="仿宋" w:hAnsi="仿宋"/>
          <w:sz w:val="32"/>
          <w:szCs w:val="32"/>
        </w:rPr>
      </w:pPr>
      <w:r w:rsidRPr="00F43D22">
        <w:rPr>
          <w:rFonts w:ascii="仿宋" w:eastAsia="仿宋" w:hAnsi="仿宋" w:hint="eastAsia"/>
          <w:sz w:val="32"/>
          <w:szCs w:val="32"/>
        </w:rPr>
        <w:t>（2）结合学校机构改革，对各处级单位特别是各院系处级领导班子进行综合</w:t>
      </w:r>
      <w:proofErr w:type="gramStart"/>
      <w:r w:rsidRPr="00F43D22">
        <w:rPr>
          <w:rFonts w:ascii="仿宋" w:eastAsia="仿宋" w:hAnsi="仿宋" w:hint="eastAsia"/>
          <w:sz w:val="32"/>
          <w:szCs w:val="32"/>
        </w:rPr>
        <w:t>研</w:t>
      </w:r>
      <w:proofErr w:type="gramEnd"/>
      <w:r w:rsidRPr="00F43D22">
        <w:rPr>
          <w:rFonts w:ascii="仿宋" w:eastAsia="仿宋" w:hAnsi="仿宋" w:hint="eastAsia"/>
          <w:sz w:val="32"/>
          <w:szCs w:val="32"/>
        </w:rPr>
        <w:t>判，研究制定学校处级领导班子和领导干部队伍建设规划。（6月底前）</w:t>
      </w:r>
    </w:p>
    <w:p w:rsidR="00F43D22" w:rsidRPr="00F43D22" w:rsidRDefault="00F43D22" w:rsidP="006153BA">
      <w:pPr>
        <w:spacing w:line="560" w:lineRule="exact"/>
        <w:ind w:firstLineChars="200" w:firstLine="640"/>
        <w:rPr>
          <w:rFonts w:ascii="仿宋" w:eastAsia="仿宋" w:hAnsi="仿宋"/>
          <w:sz w:val="32"/>
          <w:szCs w:val="32"/>
        </w:rPr>
      </w:pPr>
      <w:r w:rsidRPr="00F43D22">
        <w:rPr>
          <w:rFonts w:ascii="仿宋" w:eastAsia="仿宋" w:hAnsi="仿宋" w:hint="eastAsia"/>
          <w:sz w:val="32"/>
          <w:szCs w:val="32"/>
        </w:rPr>
        <w:t>（3）结合年度工作安排，综合</w:t>
      </w:r>
      <w:proofErr w:type="gramStart"/>
      <w:r w:rsidRPr="00F43D22">
        <w:rPr>
          <w:rFonts w:ascii="仿宋" w:eastAsia="仿宋" w:hAnsi="仿宋" w:hint="eastAsia"/>
          <w:sz w:val="32"/>
          <w:szCs w:val="32"/>
        </w:rPr>
        <w:t>研</w:t>
      </w:r>
      <w:proofErr w:type="gramEnd"/>
      <w:r w:rsidRPr="00F43D22">
        <w:rPr>
          <w:rFonts w:ascii="仿宋" w:eastAsia="仿宋" w:hAnsi="仿宋" w:hint="eastAsia"/>
          <w:sz w:val="32"/>
          <w:szCs w:val="32"/>
        </w:rPr>
        <w:t>判干部年度考核结果、疫情防控期间干部现实表现、部分单位领导班子任期届满考核等情况，有序推进干部选配、教育培训等工作。（12月底前）</w:t>
      </w:r>
    </w:p>
    <w:p w:rsidR="00F43D22" w:rsidRPr="00F43D22" w:rsidRDefault="00F43D22" w:rsidP="006153BA">
      <w:pPr>
        <w:spacing w:line="560" w:lineRule="exact"/>
        <w:ind w:firstLineChars="200" w:firstLine="640"/>
        <w:rPr>
          <w:rFonts w:ascii="仿宋" w:eastAsia="仿宋" w:hAnsi="仿宋"/>
          <w:sz w:val="32"/>
          <w:szCs w:val="32"/>
        </w:rPr>
      </w:pPr>
      <w:r w:rsidRPr="00F43D22">
        <w:rPr>
          <w:rFonts w:ascii="仿宋" w:eastAsia="仿宋" w:hAnsi="仿宋" w:hint="eastAsia"/>
          <w:sz w:val="32"/>
          <w:szCs w:val="32"/>
        </w:rPr>
        <w:t>（4）结合学校重点任务落实情况，完善考核评价办法，深化分级分类考核，把履职尽责、工作实绩情况作为考核的基本内容和评价的基本依据。（12月底前）</w:t>
      </w:r>
    </w:p>
    <w:p w:rsidR="00F43D22" w:rsidRPr="00F43D22" w:rsidRDefault="00F43D22" w:rsidP="006153BA">
      <w:pPr>
        <w:spacing w:line="560" w:lineRule="exact"/>
        <w:ind w:firstLineChars="200" w:firstLine="643"/>
        <w:rPr>
          <w:rFonts w:ascii="仿宋" w:eastAsia="仿宋" w:hAnsi="仿宋" w:cs="楷体"/>
          <w:b/>
          <w:sz w:val="32"/>
          <w:szCs w:val="32"/>
        </w:rPr>
      </w:pPr>
      <w:r w:rsidRPr="00F43D22">
        <w:rPr>
          <w:rFonts w:ascii="仿宋" w:eastAsia="仿宋" w:hAnsi="仿宋" w:cs="楷体" w:hint="eastAsia"/>
          <w:b/>
          <w:sz w:val="32"/>
          <w:szCs w:val="32"/>
        </w:rPr>
        <w:t>4.预期目标及成效</w:t>
      </w:r>
    </w:p>
    <w:p w:rsidR="00265107" w:rsidRPr="00F43D22" w:rsidRDefault="00F43D22" w:rsidP="006153BA">
      <w:pPr>
        <w:spacing w:line="560" w:lineRule="exact"/>
        <w:ind w:firstLineChars="200" w:firstLine="640"/>
        <w:rPr>
          <w:rFonts w:ascii="仿宋" w:eastAsia="仿宋" w:hAnsi="仿宋" w:cs="Times New Roman"/>
          <w:sz w:val="32"/>
          <w:szCs w:val="32"/>
        </w:rPr>
      </w:pPr>
      <w:r w:rsidRPr="00F43D22">
        <w:rPr>
          <w:rFonts w:ascii="仿宋" w:eastAsia="仿宋" w:hAnsi="仿宋" w:cs="Times New Roman" w:hint="eastAsia"/>
          <w:sz w:val="32"/>
          <w:szCs w:val="32"/>
        </w:rPr>
        <w:t>围绕学校事业发展目标任务，坚持问题和实践导向，</w:t>
      </w:r>
      <w:r w:rsidRPr="00F43D22">
        <w:rPr>
          <w:rFonts w:ascii="仿宋" w:eastAsia="仿宋" w:hAnsi="仿宋" w:hint="eastAsia"/>
          <w:sz w:val="32"/>
          <w:szCs w:val="32"/>
        </w:rPr>
        <w:t>通过加强顶层设计、强化正向激励</w:t>
      </w:r>
      <w:r w:rsidRPr="00F43D22">
        <w:rPr>
          <w:rFonts w:ascii="仿宋" w:eastAsia="仿宋" w:hAnsi="仿宋" w:cs="Times New Roman" w:hint="eastAsia"/>
          <w:sz w:val="32"/>
          <w:szCs w:val="32"/>
        </w:rPr>
        <w:t>，切实选好配强干部、提升能力素质、改进工作作风、激励担当作为，着力打造一支质量优良、数量充足、结构合理、充满活力的高素质专业化干部队伍, 进一步激发</w:t>
      </w:r>
      <w:r w:rsidRPr="00F43D22">
        <w:rPr>
          <w:rFonts w:ascii="仿宋" w:eastAsia="仿宋" w:hAnsi="仿宋" w:cs="Times New Roman" w:hint="eastAsia"/>
          <w:sz w:val="32"/>
          <w:szCs w:val="32"/>
        </w:rPr>
        <w:lastRenderedPageBreak/>
        <w:t>干部干事创业、担当作为的活力，为加快推进学校“双一流”建设</w:t>
      </w:r>
      <w:proofErr w:type="gramStart"/>
      <w:r w:rsidRPr="00F43D22">
        <w:rPr>
          <w:rFonts w:ascii="仿宋" w:eastAsia="仿宋" w:hAnsi="仿宋" w:cs="Times New Roman" w:hint="eastAsia"/>
          <w:sz w:val="32"/>
          <w:szCs w:val="32"/>
        </w:rPr>
        <w:t>作出</w:t>
      </w:r>
      <w:proofErr w:type="gramEnd"/>
      <w:r w:rsidRPr="00F43D22">
        <w:rPr>
          <w:rFonts w:ascii="仿宋" w:eastAsia="仿宋" w:hAnsi="仿宋" w:cs="Times New Roman" w:hint="eastAsia"/>
          <w:sz w:val="32"/>
          <w:szCs w:val="32"/>
        </w:rPr>
        <w:t>更大贡献</w:t>
      </w:r>
      <w:r>
        <w:rPr>
          <w:rFonts w:ascii="仿宋" w:eastAsia="仿宋" w:hAnsi="仿宋" w:cs="Times New Roman" w:hint="eastAsia"/>
          <w:sz w:val="32"/>
          <w:szCs w:val="32"/>
        </w:rPr>
        <w:t>。</w:t>
      </w:r>
    </w:p>
    <w:p w:rsidR="00EF0FA6" w:rsidRDefault="00EF0FA6" w:rsidP="006153BA">
      <w:pPr>
        <w:spacing w:beforeLines="50" w:before="156" w:afterLines="50" w:after="156" w:line="560" w:lineRule="exact"/>
        <w:ind w:firstLine="646"/>
        <w:rPr>
          <w:rFonts w:ascii="黑体" w:eastAsia="黑体" w:hAnsi="黑体"/>
          <w:sz w:val="32"/>
        </w:rPr>
      </w:pPr>
    </w:p>
    <w:p w:rsidR="00EF0FA6" w:rsidRDefault="00EF0FA6" w:rsidP="006153BA">
      <w:pPr>
        <w:spacing w:beforeLines="50" w:before="156" w:afterLines="50" w:after="156" w:line="560" w:lineRule="exact"/>
        <w:ind w:firstLine="646"/>
        <w:rPr>
          <w:rFonts w:ascii="黑体" w:eastAsia="黑体" w:hAnsi="黑体"/>
          <w:sz w:val="32"/>
        </w:rPr>
      </w:pPr>
    </w:p>
    <w:p w:rsidR="00EF0FA6" w:rsidRDefault="00EF0FA6"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6153BA" w:rsidRDefault="006153BA" w:rsidP="006153BA">
      <w:pPr>
        <w:spacing w:beforeLines="50" w:before="156" w:afterLines="50" w:after="156" w:line="560" w:lineRule="exact"/>
        <w:ind w:firstLine="646"/>
        <w:rPr>
          <w:rFonts w:ascii="黑体" w:eastAsia="黑体" w:hAnsi="黑体"/>
          <w:sz w:val="32"/>
        </w:rPr>
      </w:pPr>
    </w:p>
    <w:p w:rsidR="00EF0FA6" w:rsidRDefault="00EF0FA6" w:rsidP="006153BA">
      <w:pPr>
        <w:spacing w:beforeLines="50" w:before="156" w:afterLines="50" w:after="156" w:line="560" w:lineRule="exact"/>
        <w:ind w:firstLine="646"/>
        <w:rPr>
          <w:rFonts w:ascii="黑体" w:eastAsia="黑体" w:hAnsi="黑体"/>
          <w:sz w:val="32"/>
        </w:rPr>
      </w:pPr>
    </w:p>
    <w:p w:rsidR="00265107" w:rsidRPr="00517CC0" w:rsidRDefault="00265107" w:rsidP="006153BA">
      <w:pPr>
        <w:spacing w:line="560" w:lineRule="exact"/>
        <w:ind w:firstLine="646"/>
        <w:rPr>
          <w:rFonts w:ascii="黑体" w:eastAsia="黑体" w:hAnsi="黑体"/>
          <w:sz w:val="32"/>
        </w:rPr>
      </w:pPr>
      <w:r w:rsidRPr="00517CC0">
        <w:rPr>
          <w:rFonts w:ascii="黑体" w:eastAsia="黑体" w:hAnsi="黑体" w:hint="eastAsia"/>
          <w:sz w:val="32"/>
        </w:rPr>
        <w:lastRenderedPageBreak/>
        <w:t>三、推进全面从严治党向基层延伸</w:t>
      </w:r>
    </w:p>
    <w:p w:rsidR="00265107" w:rsidRPr="003E6F2D" w:rsidRDefault="00265107" w:rsidP="006153BA">
      <w:pPr>
        <w:spacing w:line="560" w:lineRule="exact"/>
        <w:ind w:firstLineChars="200" w:firstLine="643"/>
        <w:rPr>
          <w:rFonts w:ascii="仿宋" w:eastAsia="仿宋" w:hAnsi="仿宋"/>
          <w:b/>
          <w:sz w:val="32"/>
          <w:szCs w:val="32"/>
        </w:rPr>
      </w:pPr>
      <w:r w:rsidRPr="00517CC0">
        <w:rPr>
          <w:rFonts w:ascii="仿宋" w:eastAsia="仿宋" w:hAnsi="仿宋" w:hint="eastAsia"/>
          <w:b/>
          <w:sz w:val="32"/>
          <w:szCs w:val="32"/>
        </w:rPr>
        <w:t>责任单位：</w:t>
      </w:r>
      <w:r w:rsidRPr="00517CC0">
        <w:rPr>
          <w:rFonts w:ascii="仿宋" w:eastAsia="仿宋" w:hAnsi="仿宋" w:cs="Times New Roman"/>
          <w:sz w:val="32"/>
          <w:szCs w:val="32"/>
        </w:rPr>
        <w:t>纪委监察处</w:t>
      </w:r>
      <w:r w:rsidR="003E6F2D">
        <w:rPr>
          <w:rFonts w:ascii="仿宋" w:eastAsia="仿宋" w:hAnsi="仿宋" w:cs="Times New Roman" w:hint="eastAsia"/>
          <w:sz w:val="32"/>
          <w:szCs w:val="32"/>
        </w:rPr>
        <w:t>、</w:t>
      </w:r>
      <w:r w:rsidR="003E6F2D" w:rsidRPr="00517CC0">
        <w:rPr>
          <w:rFonts w:ascii="仿宋" w:eastAsia="仿宋" w:hAnsi="仿宋" w:cs="Times New Roman"/>
          <w:sz w:val="32"/>
          <w:szCs w:val="32"/>
        </w:rPr>
        <w:t>巡察办</w:t>
      </w:r>
    </w:p>
    <w:p w:rsidR="00517CC0" w:rsidRDefault="00265107" w:rsidP="006153BA">
      <w:pPr>
        <w:spacing w:line="560" w:lineRule="exact"/>
        <w:ind w:firstLineChars="200" w:firstLine="643"/>
        <w:rPr>
          <w:rFonts w:ascii="仿宋" w:eastAsia="仿宋" w:hAnsi="仿宋"/>
          <w:b/>
          <w:sz w:val="32"/>
          <w:szCs w:val="32"/>
        </w:rPr>
      </w:pPr>
      <w:r w:rsidRPr="00517CC0">
        <w:rPr>
          <w:rFonts w:ascii="仿宋" w:eastAsia="仿宋" w:hAnsi="仿宋" w:hint="eastAsia"/>
          <w:b/>
          <w:sz w:val="32"/>
          <w:szCs w:val="32"/>
        </w:rPr>
        <w:t>配合单位：</w:t>
      </w:r>
      <w:r w:rsidR="008F29B6">
        <w:rPr>
          <w:rFonts w:ascii="仿宋" w:eastAsia="仿宋" w:hAnsi="仿宋" w:hint="eastAsia"/>
          <w:sz w:val="32"/>
          <w:szCs w:val="32"/>
        </w:rPr>
        <w:t>党校办</w:t>
      </w:r>
      <w:r w:rsidR="003E6F2D" w:rsidRPr="00517CC0">
        <w:rPr>
          <w:rFonts w:ascii="仿宋" w:eastAsia="仿宋" w:hAnsi="仿宋" w:hint="eastAsia"/>
          <w:sz w:val="32"/>
          <w:szCs w:val="32"/>
        </w:rPr>
        <w:t>、</w:t>
      </w:r>
      <w:r w:rsidRPr="00517CC0">
        <w:rPr>
          <w:rFonts w:ascii="仿宋" w:eastAsia="仿宋" w:hAnsi="仿宋" w:hint="eastAsia"/>
          <w:sz w:val="32"/>
          <w:szCs w:val="32"/>
        </w:rPr>
        <w:t>组织部、宣传部</w:t>
      </w:r>
    </w:p>
    <w:p w:rsidR="003E6F2D" w:rsidRDefault="003E6F2D" w:rsidP="006153BA">
      <w:pPr>
        <w:spacing w:line="560" w:lineRule="exact"/>
        <w:ind w:firstLineChars="200" w:firstLine="643"/>
        <w:rPr>
          <w:rFonts w:ascii="仿宋" w:eastAsia="仿宋" w:hAnsi="仿宋"/>
          <w:b/>
          <w:sz w:val="32"/>
          <w:szCs w:val="32"/>
        </w:rPr>
      </w:pPr>
      <w:r w:rsidRPr="00517CC0">
        <w:rPr>
          <w:rFonts w:ascii="仿宋" w:eastAsia="仿宋" w:hAnsi="仿宋" w:hint="eastAsia"/>
          <w:b/>
          <w:sz w:val="32"/>
          <w:szCs w:val="32"/>
        </w:rPr>
        <w:t>实施计划：</w:t>
      </w:r>
    </w:p>
    <w:p w:rsidR="00517CC0" w:rsidRPr="00517CC0" w:rsidRDefault="00517CC0" w:rsidP="006153BA">
      <w:pPr>
        <w:spacing w:line="560" w:lineRule="exact"/>
        <w:ind w:firstLineChars="200" w:firstLine="643"/>
        <w:rPr>
          <w:rFonts w:ascii="仿宋" w:eastAsia="仿宋" w:hAnsi="仿宋"/>
          <w:b/>
          <w:sz w:val="32"/>
          <w:szCs w:val="32"/>
        </w:rPr>
      </w:pPr>
      <w:r>
        <w:rPr>
          <w:rFonts w:ascii="仿宋" w:eastAsia="仿宋" w:hAnsi="仿宋" w:hint="eastAsia"/>
          <w:b/>
          <w:sz w:val="32"/>
          <w:szCs w:val="32"/>
        </w:rPr>
        <w:t>1.</w:t>
      </w:r>
      <w:r w:rsidR="00265107" w:rsidRPr="00517CC0">
        <w:rPr>
          <w:rFonts w:ascii="仿宋" w:eastAsia="仿宋" w:hAnsi="仿宋" w:hint="eastAsia"/>
          <w:b/>
          <w:sz w:val="32"/>
          <w:szCs w:val="32"/>
        </w:rPr>
        <w:t>工作思路</w:t>
      </w:r>
    </w:p>
    <w:p w:rsidR="00265107" w:rsidRPr="00517CC0" w:rsidRDefault="00265107" w:rsidP="006153BA">
      <w:pPr>
        <w:spacing w:line="560" w:lineRule="exact"/>
        <w:ind w:firstLineChars="200" w:firstLine="640"/>
        <w:rPr>
          <w:rFonts w:ascii="仿宋" w:eastAsia="仿宋" w:hAnsi="仿宋"/>
          <w:b/>
          <w:sz w:val="32"/>
          <w:szCs w:val="32"/>
        </w:rPr>
      </w:pPr>
      <w:r w:rsidRPr="00517CC0">
        <w:rPr>
          <w:rFonts w:ascii="仿宋" w:eastAsia="仿宋" w:hAnsi="仿宋" w:cs="Times New Roman"/>
          <w:sz w:val="32"/>
          <w:szCs w:val="32"/>
        </w:rPr>
        <w:t>以习近平新时代中国特色社会主义思想为指导，全面贯彻党的十九大</w:t>
      </w:r>
      <w:r w:rsidRPr="00517CC0">
        <w:rPr>
          <w:rFonts w:ascii="仿宋" w:eastAsia="仿宋" w:hAnsi="仿宋" w:cs="Times New Roman" w:hint="eastAsia"/>
          <w:sz w:val="32"/>
          <w:szCs w:val="32"/>
        </w:rPr>
        <w:t>和十九届二中、三中、四中全会及十九届</w:t>
      </w:r>
      <w:r w:rsidRPr="00517CC0">
        <w:rPr>
          <w:rFonts w:ascii="仿宋" w:eastAsia="仿宋" w:hAnsi="仿宋" w:cs="Times New Roman"/>
          <w:sz w:val="32"/>
          <w:szCs w:val="32"/>
        </w:rPr>
        <w:t>中央纪委</w:t>
      </w:r>
      <w:r w:rsidRPr="00517CC0">
        <w:rPr>
          <w:rFonts w:ascii="仿宋" w:eastAsia="仿宋" w:hAnsi="仿宋" w:cs="Times New Roman" w:hint="eastAsia"/>
          <w:sz w:val="32"/>
          <w:szCs w:val="32"/>
        </w:rPr>
        <w:t>四次</w:t>
      </w:r>
      <w:r w:rsidRPr="00517CC0">
        <w:rPr>
          <w:rFonts w:ascii="仿宋" w:eastAsia="仿宋" w:hAnsi="仿宋" w:cs="Times New Roman"/>
          <w:sz w:val="32"/>
          <w:szCs w:val="32"/>
        </w:rPr>
        <w:t>全会</w:t>
      </w:r>
      <w:r w:rsidRPr="00517CC0">
        <w:rPr>
          <w:rFonts w:ascii="仿宋" w:eastAsia="仿宋" w:hAnsi="仿宋" w:cs="Times New Roman" w:hint="eastAsia"/>
          <w:sz w:val="32"/>
          <w:szCs w:val="32"/>
        </w:rPr>
        <w:t>精神，认真</w:t>
      </w:r>
      <w:proofErr w:type="gramStart"/>
      <w:r w:rsidRPr="00517CC0">
        <w:rPr>
          <w:rFonts w:ascii="仿宋" w:eastAsia="仿宋" w:hAnsi="仿宋" w:cs="Times New Roman" w:hint="eastAsia"/>
          <w:sz w:val="32"/>
          <w:szCs w:val="32"/>
        </w:rPr>
        <w:t>落实部</w:t>
      </w:r>
      <w:proofErr w:type="gramEnd"/>
      <w:r w:rsidRPr="00517CC0">
        <w:rPr>
          <w:rFonts w:ascii="仿宋" w:eastAsia="仿宋" w:hAnsi="仿宋" w:cs="Times New Roman" w:hint="eastAsia"/>
          <w:sz w:val="32"/>
          <w:szCs w:val="32"/>
        </w:rPr>
        <w:t>省关于全面从严治党的工作部署</w:t>
      </w:r>
      <w:r w:rsidRPr="00517CC0">
        <w:rPr>
          <w:rFonts w:ascii="仿宋" w:eastAsia="仿宋" w:hAnsi="仿宋" w:cs="Times New Roman"/>
          <w:sz w:val="32"/>
          <w:szCs w:val="32"/>
        </w:rPr>
        <w:t>，</w:t>
      </w:r>
      <w:r w:rsidRPr="00517CC0">
        <w:rPr>
          <w:rFonts w:ascii="仿宋" w:eastAsia="仿宋" w:hAnsi="仿宋" w:cs="Times New Roman" w:hint="eastAsia"/>
          <w:sz w:val="32"/>
          <w:szCs w:val="32"/>
        </w:rPr>
        <w:t>增强“四个意识”、坚定“四个自信”、做到“两个维护”，以贯彻落实</w:t>
      </w:r>
      <w:r w:rsidRPr="00517CC0">
        <w:rPr>
          <w:rFonts w:ascii="仿宋" w:eastAsia="仿宋" w:hAnsi="仿宋" w:cs="Times New Roman"/>
          <w:sz w:val="32"/>
          <w:szCs w:val="32"/>
        </w:rPr>
        <w:t>《党委（党组）落实全面从严治党主体责任规定》</w:t>
      </w:r>
      <w:r w:rsidRPr="00517CC0">
        <w:rPr>
          <w:rFonts w:ascii="仿宋" w:eastAsia="仿宋" w:hAnsi="仿宋" w:cs="Times New Roman" w:hint="eastAsia"/>
          <w:sz w:val="32"/>
          <w:szCs w:val="32"/>
        </w:rPr>
        <w:t>为抓手，以推进校内巡察和落实主题教育、中央巡视以及校内巡察整改任务为着力点，强化政治监督，不断推进全面从严治党向基层延伸。</w:t>
      </w:r>
    </w:p>
    <w:p w:rsidR="00265107" w:rsidRPr="00517CC0" w:rsidRDefault="00517CC0" w:rsidP="006153BA">
      <w:pPr>
        <w:spacing w:line="560" w:lineRule="exact"/>
        <w:ind w:firstLineChars="200" w:firstLine="643"/>
        <w:rPr>
          <w:rFonts w:ascii="仿宋" w:eastAsia="仿宋" w:hAnsi="仿宋"/>
          <w:b/>
          <w:sz w:val="32"/>
          <w:szCs w:val="32"/>
        </w:rPr>
      </w:pPr>
      <w:r>
        <w:rPr>
          <w:rFonts w:ascii="仿宋" w:eastAsia="仿宋" w:hAnsi="仿宋" w:hint="eastAsia"/>
          <w:b/>
          <w:sz w:val="32"/>
          <w:szCs w:val="32"/>
        </w:rPr>
        <w:t>2.</w:t>
      </w:r>
      <w:r w:rsidR="00265107" w:rsidRPr="00517CC0">
        <w:rPr>
          <w:rFonts w:ascii="仿宋" w:eastAsia="仿宋" w:hAnsi="仿宋" w:hint="eastAsia"/>
          <w:b/>
          <w:sz w:val="32"/>
          <w:szCs w:val="32"/>
        </w:rPr>
        <w:t>落实举措以及进度安排</w:t>
      </w:r>
    </w:p>
    <w:p w:rsidR="00265107" w:rsidRPr="00517CC0" w:rsidRDefault="00517CC0" w:rsidP="006153B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265107" w:rsidRPr="00517CC0">
        <w:rPr>
          <w:rFonts w:ascii="仿宋" w:eastAsia="仿宋" w:hAnsi="仿宋" w:cs="Times New Roman" w:hint="eastAsia"/>
          <w:sz w:val="32"/>
          <w:szCs w:val="32"/>
        </w:rPr>
        <w:t>组织各级党组织认真学习贯彻</w:t>
      </w:r>
      <w:r w:rsidR="00265107" w:rsidRPr="00517CC0">
        <w:rPr>
          <w:rFonts w:ascii="仿宋" w:eastAsia="仿宋" w:hAnsi="仿宋" w:cs="Times New Roman"/>
          <w:sz w:val="32"/>
          <w:szCs w:val="32"/>
        </w:rPr>
        <w:t>《党委（党组）落实全面从严治党主体责任规定》</w:t>
      </w:r>
      <w:r w:rsidR="00265107" w:rsidRPr="00517CC0">
        <w:rPr>
          <w:rFonts w:ascii="仿宋" w:eastAsia="仿宋" w:hAnsi="仿宋" w:cs="Times New Roman" w:hint="eastAsia"/>
          <w:sz w:val="32"/>
          <w:szCs w:val="32"/>
        </w:rPr>
        <w:t>。</w:t>
      </w:r>
    </w:p>
    <w:p w:rsidR="00265107" w:rsidRPr="00517CC0" w:rsidRDefault="00265107" w:rsidP="006153BA">
      <w:pPr>
        <w:spacing w:line="560" w:lineRule="exact"/>
        <w:ind w:firstLineChars="221" w:firstLine="710"/>
        <w:rPr>
          <w:rFonts w:ascii="仿宋" w:eastAsia="仿宋" w:hAnsi="仿宋" w:cs="Times New Roman"/>
          <w:sz w:val="32"/>
          <w:szCs w:val="32"/>
        </w:rPr>
      </w:pPr>
      <w:r w:rsidRPr="00517CC0">
        <w:rPr>
          <w:rFonts w:ascii="仿宋" w:eastAsia="仿宋" w:hAnsi="仿宋" w:hint="eastAsia"/>
          <w:b/>
          <w:sz w:val="32"/>
          <w:szCs w:val="32"/>
        </w:rPr>
        <w:t>负责单位：</w:t>
      </w:r>
      <w:r w:rsidRPr="00517CC0">
        <w:rPr>
          <w:rFonts w:ascii="仿宋" w:eastAsia="仿宋" w:hAnsi="仿宋" w:cs="Times New Roman" w:hint="eastAsia"/>
          <w:sz w:val="32"/>
          <w:szCs w:val="32"/>
        </w:rPr>
        <w:t>宣传部</w:t>
      </w:r>
    </w:p>
    <w:p w:rsidR="00265107" w:rsidRPr="00517CC0" w:rsidRDefault="00265107" w:rsidP="006153BA">
      <w:pPr>
        <w:spacing w:line="560" w:lineRule="exact"/>
        <w:ind w:firstLineChars="221" w:firstLine="710"/>
        <w:rPr>
          <w:rFonts w:ascii="仿宋" w:eastAsia="仿宋" w:hAnsi="仿宋" w:cs="Times New Roman"/>
          <w:sz w:val="32"/>
          <w:szCs w:val="32"/>
        </w:rPr>
      </w:pPr>
      <w:r w:rsidRPr="00517CC0">
        <w:rPr>
          <w:rFonts w:ascii="仿宋" w:eastAsia="仿宋" w:hAnsi="仿宋" w:hint="eastAsia"/>
          <w:b/>
          <w:sz w:val="32"/>
          <w:szCs w:val="32"/>
        </w:rPr>
        <w:t>完成时间：</w:t>
      </w:r>
      <w:r w:rsidRPr="00517CC0">
        <w:rPr>
          <w:rFonts w:ascii="仿宋" w:eastAsia="仿宋" w:hAnsi="仿宋" w:cs="Times New Roman" w:hint="eastAsia"/>
          <w:sz w:val="32"/>
          <w:szCs w:val="32"/>
        </w:rPr>
        <w:t>3月份</w:t>
      </w:r>
    </w:p>
    <w:p w:rsidR="00265107" w:rsidRPr="00517CC0" w:rsidRDefault="00517CC0" w:rsidP="006153BA">
      <w:pPr>
        <w:spacing w:line="560" w:lineRule="exact"/>
        <w:ind w:firstLineChars="221" w:firstLine="707"/>
        <w:rPr>
          <w:rFonts w:ascii="仿宋" w:eastAsia="仿宋" w:hAnsi="仿宋" w:cs="Times New Roman"/>
          <w:sz w:val="32"/>
          <w:szCs w:val="32"/>
        </w:rPr>
      </w:pPr>
      <w:r>
        <w:rPr>
          <w:rFonts w:ascii="仿宋" w:eastAsia="仿宋" w:hAnsi="仿宋" w:cs="Times New Roman" w:hint="eastAsia"/>
          <w:sz w:val="32"/>
          <w:szCs w:val="32"/>
        </w:rPr>
        <w:t>（2）</w:t>
      </w:r>
      <w:r w:rsidR="00265107" w:rsidRPr="00517CC0">
        <w:rPr>
          <w:rFonts w:ascii="仿宋" w:eastAsia="仿宋" w:hAnsi="仿宋" w:cs="Times New Roman" w:hint="eastAsia"/>
          <w:sz w:val="32"/>
          <w:szCs w:val="32"/>
        </w:rPr>
        <w:t>召开2020年全面从严治党会议。</w:t>
      </w:r>
    </w:p>
    <w:p w:rsidR="00265107" w:rsidRPr="00517CC0" w:rsidRDefault="00265107" w:rsidP="006153BA">
      <w:pPr>
        <w:spacing w:line="560" w:lineRule="exact"/>
        <w:ind w:firstLineChars="221" w:firstLine="710"/>
        <w:rPr>
          <w:rFonts w:ascii="仿宋" w:eastAsia="仿宋" w:hAnsi="仿宋" w:cs="Times New Roman"/>
          <w:sz w:val="32"/>
          <w:szCs w:val="32"/>
        </w:rPr>
      </w:pPr>
      <w:r w:rsidRPr="00517CC0">
        <w:rPr>
          <w:rFonts w:ascii="仿宋" w:eastAsia="仿宋" w:hAnsi="仿宋" w:hint="eastAsia"/>
          <w:b/>
          <w:sz w:val="32"/>
          <w:szCs w:val="32"/>
        </w:rPr>
        <w:t>负责单位：</w:t>
      </w:r>
      <w:r w:rsidR="008F29B6">
        <w:rPr>
          <w:rFonts w:ascii="仿宋" w:eastAsia="仿宋" w:hAnsi="仿宋" w:cs="Times New Roman" w:hint="eastAsia"/>
          <w:sz w:val="32"/>
          <w:szCs w:val="32"/>
        </w:rPr>
        <w:t>党校</w:t>
      </w:r>
      <w:r w:rsidRPr="00517CC0">
        <w:rPr>
          <w:rFonts w:ascii="仿宋" w:eastAsia="仿宋" w:hAnsi="仿宋" w:cs="Times New Roman" w:hint="eastAsia"/>
          <w:sz w:val="32"/>
          <w:szCs w:val="32"/>
        </w:rPr>
        <w:t>办</w:t>
      </w:r>
    </w:p>
    <w:p w:rsidR="00265107" w:rsidRPr="00517CC0" w:rsidRDefault="00265107" w:rsidP="006153BA">
      <w:pPr>
        <w:spacing w:line="560" w:lineRule="exact"/>
        <w:ind w:firstLineChars="221" w:firstLine="710"/>
        <w:rPr>
          <w:rFonts w:ascii="仿宋" w:eastAsia="仿宋" w:hAnsi="仿宋" w:cs="Times New Roman"/>
          <w:sz w:val="32"/>
          <w:szCs w:val="32"/>
        </w:rPr>
      </w:pPr>
      <w:r w:rsidRPr="00517CC0">
        <w:rPr>
          <w:rFonts w:ascii="仿宋" w:eastAsia="仿宋" w:hAnsi="仿宋" w:hint="eastAsia"/>
          <w:b/>
          <w:sz w:val="32"/>
          <w:szCs w:val="32"/>
        </w:rPr>
        <w:t>完成时间：</w:t>
      </w:r>
      <w:r w:rsidRPr="00517CC0">
        <w:rPr>
          <w:rFonts w:ascii="仿宋" w:eastAsia="仿宋" w:hAnsi="仿宋" w:cs="Times New Roman" w:hint="eastAsia"/>
          <w:sz w:val="32"/>
          <w:szCs w:val="32"/>
        </w:rPr>
        <w:t>4月份</w:t>
      </w:r>
    </w:p>
    <w:p w:rsidR="00265107" w:rsidRPr="00517CC0" w:rsidRDefault="00517CC0" w:rsidP="006153BA">
      <w:pPr>
        <w:spacing w:line="560" w:lineRule="exact"/>
        <w:ind w:firstLineChars="221" w:firstLine="707"/>
        <w:rPr>
          <w:rFonts w:ascii="仿宋" w:eastAsia="仿宋" w:hAnsi="仿宋" w:cs="Times New Roman"/>
          <w:sz w:val="32"/>
          <w:szCs w:val="32"/>
        </w:rPr>
      </w:pPr>
      <w:r>
        <w:rPr>
          <w:rFonts w:ascii="仿宋" w:eastAsia="仿宋" w:hAnsi="仿宋" w:cs="Times New Roman" w:hint="eastAsia"/>
          <w:sz w:val="32"/>
          <w:szCs w:val="32"/>
        </w:rPr>
        <w:t>（3）</w:t>
      </w:r>
      <w:r w:rsidR="00265107" w:rsidRPr="00517CC0">
        <w:rPr>
          <w:rFonts w:ascii="仿宋" w:eastAsia="仿宋" w:hAnsi="仿宋" w:cs="Times New Roman" w:hint="eastAsia"/>
          <w:sz w:val="32"/>
          <w:szCs w:val="32"/>
        </w:rPr>
        <w:t>对校院两级党委全面从严治党主体责任落实情况进行调研，分层次召开党委职能部门和院系党政负责人座谈会，深入分析校院两级党委全面从严治党主体责任落实存在的问题，制订《西北农林科技大学校院两级党委全面从严治党主体责任清单》。</w:t>
      </w:r>
    </w:p>
    <w:p w:rsidR="00265107" w:rsidRPr="00517CC0" w:rsidRDefault="00265107" w:rsidP="006153BA">
      <w:pPr>
        <w:spacing w:line="560" w:lineRule="exact"/>
        <w:ind w:firstLineChars="221" w:firstLine="710"/>
        <w:rPr>
          <w:rFonts w:ascii="仿宋" w:eastAsia="仿宋" w:hAnsi="仿宋" w:cs="Times New Roman"/>
          <w:sz w:val="32"/>
          <w:szCs w:val="32"/>
        </w:rPr>
      </w:pPr>
      <w:r w:rsidRPr="00517CC0">
        <w:rPr>
          <w:rFonts w:ascii="仿宋" w:eastAsia="仿宋" w:hAnsi="仿宋" w:hint="eastAsia"/>
          <w:b/>
          <w:sz w:val="32"/>
          <w:szCs w:val="32"/>
        </w:rPr>
        <w:lastRenderedPageBreak/>
        <w:t>负责单位：</w:t>
      </w:r>
      <w:r w:rsidR="008F29B6">
        <w:rPr>
          <w:rFonts w:ascii="仿宋" w:eastAsia="仿宋" w:hAnsi="仿宋" w:cs="Times New Roman" w:hint="eastAsia"/>
          <w:sz w:val="32"/>
          <w:szCs w:val="32"/>
        </w:rPr>
        <w:t>纪委监察处、党校办</w:t>
      </w:r>
    </w:p>
    <w:p w:rsidR="00265107" w:rsidRPr="00517CC0" w:rsidRDefault="00265107" w:rsidP="006153BA">
      <w:pPr>
        <w:spacing w:line="560" w:lineRule="exact"/>
        <w:ind w:firstLineChars="221" w:firstLine="710"/>
        <w:rPr>
          <w:rFonts w:ascii="仿宋" w:eastAsia="仿宋" w:hAnsi="仿宋" w:cs="Times New Roman"/>
          <w:sz w:val="32"/>
          <w:szCs w:val="32"/>
        </w:rPr>
      </w:pPr>
      <w:r w:rsidRPr="00517CC0">
        <w:rPr>
          <w:rFonts w:ascii="仿宋" w:eastAsia="仿宋" w:hAnsi="仿宋" w:hint="eastAsia"/>
          <w:b/>
          <w:sz w:val="32"/>
          <w:szCs w:val="32"/>
        </w:rPr>
        <w:t>完成时间：</w:t>
      </w:r>
      <w:r w:rsidRPr="00517CC0">
        <w:rPr>
          <w:rFonts w:ascii="仿宋" w:eastAsia="仿宋" w:hAnsi="仿宋" w:cs="Times New Roman" w:hint="eastAsia"/>
          <w:sz w:val="32"/>
          <w:szCs w:val="32"/>
        </w:rPr>
        <w:t>3-6月份</w:t>
      </w:r>
    </w:p>
    <w:p w:rsidR="00265107" w:rsidRPr="00517CC0" w:rsidRDefault="00517CC0" w:rsidP="006153BA">
      <w:pPr>
        <w:spacing w:line="560" w:lineRule="exact"/>
        <w:ind w:firstLineChars="221" w:firstLine="707"/>
        <w:rPr>
          <w:rFonts w:ascii="仿宋" w:eastAsia="仿宋" w:hAnsi="仿宋" w:cs="Times New Roman"/>
          <w:sz w:val="32"/>
          <w:szCs w:val="32"/>
        </w:rPr>
      </w:pPr>
      <w:r>
        <w:rPr>
          <w:rFonts w:ascii="仿宋" w:eastAsia="仿宋" w:hAnsi="仿宋" w:cs="Times New Roman" w:hint="eastAsia"/>
          <w:sz w:val="32"/>
          <w:szCs w:val="32"/>
        </w:rPr>
        <w:t>（4）</w:t>
      </w:r>
      <w:r w:rsidR="00265107" w:rsidRPr="00517CC0">
        <w:rPr>
          <w:rFonts w:ascii="仿宋" w:eastAsia="仿宋" w:hAnsi="仿宋" w:cs="Times New Roman" w:hint="eastAsia"/>
          <w:sz w:val="32"/>
          <w:szCs w:val="32"/>
        </w:rPr>
        <w:t>围绕党中央决策部署加快推进校内巡察，制订2020年校内巡察工作计划和每轮巡察工作方案，加强对主题教育、持续深化巡视和校内巡察整改任务落实的监督检查，适时开展18个二级党组织常规巡察、部分重点领域专项巡察和部分单位巡察“回头看”。</w:t>
      </w:r>
    </w:p>
    <w:p w:rsidR="00265107" w:rsidRPr="00517CC0" w:rsidRDefault="00265107" w:rsidP="006153BA">
      <w:pPr>
        <w:spacing w:line="560" w:lineRule="exact"/>
        <w:ind w:firstLineChars="221" w:firstLine="710"/>
        <w:rPr>
          <w:rFonts w:ascii="仿宋" w:eastAsia="仿宋" w:hAnsi="仿宋" w:cs="Times New Roman"/>
          <w:sz w:val="32"/>
          <w:szCs w:val="32"/>
        </w:rPr>
      </w:pPr>
      <w:r w:rsidRPr="00517CC0">
        <w:rPr>
          <w:rFonts w:ascii="仿宋" w:eastAsia="仿宋" w:hAnsi="仿宋" w:hint="eastAsia"/>
          <w:b/>
          <w:sz w:val="32"/>
          <w:szCs w:val="32"/>
        </w:rPr>
        <w:t>负责单位：</w:t>
      </w:r>
      <w:r w:rsidR="008F29B6">
        <w:rPr>
          <w:rFonts w:ascii="仿宋" w:eastAsia="仿宋" w:hAnsi="仿宋" w:cs="Times New Roman" w:hint="eastAsia"/>
          <w:sz w:val="32"/>
          <w:szCs w:val="32"/>
        </w:rPr>
        <w:t>巡察办、党校办、</w:t>
      </w:r>
      <w:r w:rsidRPr="00517CC0">
        <w:rPr>
          <w:rFonts w:ascii="仿宋" w:eastAsia="仿宋" w:hAnsi="仿宋" w:cs="Times New Roman" w:hint="eastAsia"/>
          <w:sz w:val="32"/>
          <w:szCs w:val="32"/>
        </w:rPr>
        <w:t>组织部</w:t>
      </w:r>
    </w:p>
    <w:p w:rsidR="00265107" w:rsidRPr="00517CC0" w:rsidRDefault="00265107" w:rsidP="006153BA">
      <w:pPr>
        <w:spacing w:line="560" w:lineRule="exact"/>
        <w:ind w:firstLineChars="221" w:firstLine="710"/>
        <w:rPr>
          <w:rFonts w:ascii="仿宋" w:eastAsia="仿宋" w:hAnsi="仿宋" w:cs="Times New Roman"/>
          <w:sz w:val="32"/>
          <w:szCs w:val="32"/>
        </w:rPr>
      </w:pPr>
      <w:r w:rsidRPr="00517CC0">
        <w:rPr>
          <w:rFonts w:ascii="仿宋" w:eastAsia="仿宋" w:hAnsi="仿宋" w:hint="eastAsia"/>
          <w:b/>
          <w:sz w:val="32"/>
          <w:szCs w:val="32"/>
        </w:rPr>
        <w:t>完成时间：</w:t>
      </w:r>
      <w:r w:rsidRPr="00517CC0">
        <w:rPr>
          <w:rFonts w:ascii="仿宋" w:eastAsia="仿宋" w:hAnsi="仿宋" w:cs="Times New Roman" w:hint="eastAsia"/>
          <w:sz w:val="32"/>
          <w:szCs w:val="32"/>
        </w:rPr>
        <w:t>12月前</w:t>
      </w:r>
    </w:p>
    <w:p w:rsidR="00265107" w:rsidRPr="00517CC0" w:rsidRDefault="00517CC0" w:rsidP="006153BA">
      <w:pPr>
        <w:spacing w:line="560" w:lineRule="exact"/>
        <w:ind w:firstLineChars="221" w:firstLine="707"/>
        <w:rPr>
          <w:rFonts w:ascii="仿宋" w:eastAsia="仿宋" w:hAnsi="仿宋" w:cs="Times New Roman"/>
          <w:sz w:val="32"/>
          <w:szCs w:val="32"/>
        </w:rPr>
      </w:pPr>
      <w:r>
        <w:rPr>
          <w:rFonts w:ascii="仿宋" w:eastAsia="仿宋" w:hAnsi="仿宋" w:cs="Times New Roman" w:hint="eastAsia"/>
          <w:sz w:val="32"/>
          <w:szCs w:val="32"/>
        </w:rPr>
        <w:t>（5）</w:t>
      </w:r>
      <w:r w:rsidR="00265107" w:rsidRPr="00517CC0">
        <w:rPr>
          <w:rFonts w:ascii="仿宋" w:eastAsia="仿宋" w:hAnsi="仿宋" w:cs="Times New Roman" w:hint="eastAsia"/>
          <w:sz w:val="32"/>
          <w:szCs w:val="32"/>
        </w:rPr>
        <w:t>开展主题教育专项整治与整改任务落实情况专项监督检查</w:t>
      </w:r>
    </w:p>
    <w:p w:rsidR="00265107" w:rsidRPr="00517CC0" w:rsidRDefault="00265107" w:rsidP="006153BA">
      <w:pPr>
        <w:spacing w:line="560" w:lineRule="exact"/>
        <w:ind w:firstLineChars="221" w:firstLine="710"/>
        <w:rPr>
          <w:rFonts w:ascii="仿宋" w:eastAsia="仿宋" w:hAnsi="仿宋" w:cs="Times New Roman"/>
          <w:sz w:val="32"/>
          <w:szCs w:val="32"/>
        </w:rPr>
      </w:pPr>
      <w:r w:rsidRPr="00517CC0">
        <w:rPr>
          <w:rFonts w:ascii="仿宋" w:eastAsia="仿宋" w:hAnsi="仿宋" w:hint="eastAsia"/>
          <w:b/>
          <w:sz w:val="32"/>
          <w:szCs w:val="32"/>
        </w:rPr>
        <w:t>负责单位：</w:t>
      </w:r>
      <w:r w:rsidR="008F29B6">
        <w:rPr>
          <w:rFonts w:ascii="仿宋" w:eastAsia="仿宋" w:hAnsi="仿宋" w:cs="Times New Roman" w:hint="eastAsia"/>
          <w:sz w:val="32"/>
          <w:szCs w:val="32"/>
        </w:rPr>
        <w:t>组织部、党校办</w:t>
      </w:r>
    </w:p>
    <w:p w:rsidR="00265107" w:rsidRPr="00517CC0" w:rsidRDefault="00265107" w:rsidP="006153BA">
      <w:pPr>
        <w:spacing w:line="560" w:lineRule="exact"/>
        <w:ind w:firstLineChars="221" w:firstLine="710"/>
        <w:rPr>
          <w:rFonts w:ascii="仿宋" w:eastAsia="仿宋" w:hAnsi="仿宋" w:cs="Times New Roman"/>
          <w:sz w:val="32"/>
          <w:szCs w:val="32"/>
        </w:rPr>
      </w:pPr>
      <w:r w:rsidRPr="00517CC0">
        <w:rPr>
          <w:rFonts w:ascii="仿宋" w:eastAsia="仿宋" w:hAnsi="仿宋" w:hint="eastAsia"/>
          <w:b/>
          <w:sz w:val="32"/>
          <w:szCs w:val="32"/>
        </w:rPr>
        <w:t>完成时间：</w:t>
      </w:r>
      <w:r w:rsidRPr="00517CC0">
        <w:rPr>
          <w:rFonts w:ascii="仿宋" w:eastAsia="仿宋" w:hAnsi="仿宋" w:cs="Times New Roman" w:hint="eastAsia"/>
          <w:sz w:val="32"/>
          <w:szCs w:val="32"/>
        </w:rPr>
        <w:t>12月前</w:t>
      </w:r>
    </w:p>
    <w:p w:rsidR="00265107" w:rsidRPr="00517CC0" w:rsidRDefault="00517CC0" w:rsidP="006153BA">
      <w:pPr>
        <w:spacing w:line="560" w:lineRule="exact"/>
        <w:ind w:firstLineChars="221" w:firstLine="710"/>
        <w:rPr>
          <w:rFonts w:ascii="仿宋" w:eastAsia="仿宋" w:hAnsi="仿宋"/>
          <w:b/>
          <w:sz w:val="32"/>
          <w:szCs w:val="32"/>
        </w:rPr>
      </w:pPr>
      <w:r>
        <w:rPr>
          <w:rFonts w:ascii="仿宋" w:eastAsia="仿宋" w:hAnsi="仿宋" w:hint="eastAsia"/>
          <w:b/>
          <w:sz w:val="32"/>
          <w:szCs w:val="32"/>
        </w:rPr>
        <w:t>3.</w:t>
      </w:r>
      <w:r w:rsidR="00265107" w:rsidRPr="00517CC0">
        <w:rPr>
          <w:rFonts w:ascii="仿宋" w:eastAsia="仿宋" w:hAnsi="仿宋" w:hint="eastAsia"/>
          <w:b/>
          <w:sz w:val="32"/>
          <w:szCs w:val="32"/>
        </w:rPr>
        <w:t>预期目标及成效</w:t>
      </w:r>
    </w:p>
    <w:p w:rsidR="00265107" w:rsidRPr="00517CC0" w:rsidRDefault="00517CC0" w:rsidP="006153BA">
      <w:pPr>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265107" w:rsidRPr="00517CC0">
        <w:rPr>
          <w:rFonts w:ascii="仿宋" w:eastAsia="仿宋" w:hAnsi="仿宋" w:hint="eastAsia"/>
          <w:sz w:val="32"/>
          <w:szCs w:val="32"/>
        </w:rPr>
        <w:t>印发《</w:t>
      </w:r>
      <w:r w:rsidR="00265107" w:rsidRPr="00517CC0">
        <w:rPr>
          <w:rFonts w:ascii="仿宋" w:eastAsia="仿宋" w:hAnsi="仿宋" w:cs="Times New Roman" w:hint="eastAsia"/>
          <w:sz w:val="32"/>
          <w:szCs w:val="32"/>
        </w:rPr>
        <w:t>西北农林科技大学校院两级党委全面从严治党主体责任清单</w:t>
      </w:r>
      <w:r w:rsidR="00265107" w:rsidRPr="00517CC0">
        <w:rPr>
          <w:rFonts w:ascii="仿宋" w:eastAsia="仿宋" w:hAnsi="仿宋" w:hint="eastAsia"/>
          <w:sz w:val="32"/>
          <w:szCs w:val="32"/>
        </w:rPr>
        <w:t>》，</w:t>
      </w:r>
      <w:r w:rsidR="00265107" w:rsidRPr="00517CC0">
        <w:rPr>
          <w:rFonts w:ascii="仿宋" w:eastAsia="仿宋" w:hAnsi="仿宋" w:cs="Times New Roman" w:hint="eastAsia"/>
          <w:sz w:val="32"/>
          <w:szCs w:val="32"/>
        </w:rPr>
        <w:t>压细压紧压实校院两级党委和领导干部管党治党政治责任。</w:t>
      </w:r>
    </w:p>
    <w:p w:rsidR="00265107" w:rsidRPr="00517CC0" w:rsidRDefault="00517CC0" w:rsidP="006153BA">
      <w:pPr>
        <w:spacing w:line="560" w:lineRule="exact"/>
        <w:ind w:firstLineChars="221" w:firstLine="707"/>
        <w:rPr>
          <w:rFonts w:ascii="仿宋" w:eastAsia="仿宋" w:hAnsi="仿宋" w:cs="Times New Roman"/>
          <w:sz w:val="32"/>
          <w:szCs w:val="32"/>
        </w:rPr>
      </w:pPr>
      <w:r>
        <w:rPr>
          <w:rFonts w:ascii="仿宋" w:eastAsia="仿宋" w:hAnsi="仿宋" w:cs="Times New Roman" w:hint="eastAsia"/>
          <w:sz w:val="32"/>
          <w:szCs w:val="32"/>
        </w:rPr>
        <w:t>（2）</w:t>
      </w:r>
      <w:r w:rsidR="00265107" w:rsidRPr="00517CC0">
        <w:rPr>
          <w:rFonts w:ascii="仿宋" w:eastAsia="仿宋" w:hAnsi="仿宋" w:cs="Times New Roman" w:hint="eastAsia"/>
          <w:sz w:val="32"/>
          <w:szCs w:val="32"/>
        </w:rPr>
        <w:t>完成18个二级党组织常规巡察，重点领域15个单位专项巡察，4个二级党委巡察“回头看”，充分发挥政治监督作用，</w:t>
      </w:r>
      <w:r w:rsidR="00265107" w:rsidRPr="00517CC0">
        <w:rPr>
          <w:rFonts w:ascii="仿宋" w:eastAsia="仿宋" w:hAnsi="仿宋" w:cs="仿宋" w:hint="eastAsia"/>
          <w:sz w:val="32"/>
          <w:szCs w:val="32"/>
        </w:rPr>
        <w:t>确保基层党委政治方向不偏、落实立德树人任务不虚，确保重点领域权力运行规范，有力推进全面从严治党向基层延伸。</w:t>
      </w:r>
    </w:p>
    <w:p w:rsidR="00265107" w:rsidRPr="00517CC0" w:rsidRDefault="00517CC0" w:rsidP="006153BA">
      <w:pPr>
        <w:spacing w:line="560" w:lineRule="exact"/>
        <w:ind w:firstLineChars="200" w:firstLine="640"/>
        <w:rPr>
          <w:rFonts w:ascii="仿宋" w:eastAsia="仿宋" w:hAnsi="仿宋" w:cs="仿宋"/>
          <w:sz w:val="32"/>
          <w:szCs w:val="32"/>
        </w:rPr>
      </w:pPr>
      <w:r>
        <w:rPr>
          <w:rFonts w:ascii="仿宋" w:eastAsia="仿宋" w:hAnsi="仿宋" w:hint="eastAsia"/>
          <w:sz w:val="32"/>
          <w:szCs w:val="32"/>
        </w:rPr>
        <w:t>（3）</w:t>
      </w:r>
      <w:r w:rsidR="00265107" w:rsidRPr="00517CC0">
        <w:rPr>
          <w:rFonts w:ascii="仿宋" w:eastAsia="仿宋" w:hAnsi="仿宋" w:cs="仿宋" w:hint="eastAsia"/>
          <w:sz w:val="32"/>
          <w:szCs w:val="32"/>
        </w:rPr>
        <w:t>推动主题教育、中央巡视、校内巡察等各项整改任务落实，巩固整改成效，推动形成全面从严治党长效机制。</w:t>
      </w:r>
    </w:p>
    <w:p w:rsidR="00EF0FA6" w:rsidRDefault="00EF0FA6" w:rsidP="006153BA">
      <w:pPr>
        <w:spacing w:beforeLines="50" w:before="156" w:afterLines="50" w:after="156" w:line="560" w:lineRule="exact"/>
        <w:ind w:firstLineChars="200" w:firstLine="640"/>
        <w:rPr>
          <w:rFonts w:ascii="黑体" w:eastAsia="黑体" w:hAnsi="黑体"/>
          <w:sz w:val="32"/>
        </w:rPr>
      </w:pPr>
    </w:p>
    <w:p w:rsidR="00AB5B9F" w:rsidRPr="00EF0FA6" w:rsidRDefault="00265107" w:rsidP="006153BA">
      <w:pPr>
        <w:spacing w:line="560" w:lineRule="exact"/>
        <w:ind w:firstLineChars="200" w:firstLine="640"/>
        <w:rPr>
          <w:rFonts w:ascii="黑体" w:eastAsia="黑体" w:hAnsi="黑体"/>
          <w:sz w:val="32"/>
        </w:rPr>
      </w:pPr>
      <w:r w:rsidRPr="00517CC0">
        <w:rPr>
          <w:rFonts w:ascii="黑体" w:eastAsia="黑体" w:hAnsi="黑体"/>
          <w:sz w:val="32"/>
        </w:rPr>
        <w:lastRenderedPageBreak/>
        <w:t>四</w:t>
      </w:r>
      <w:r w:rsidRPr="00517CC0">
        <w:rPr>
          <w:rFonts w:ascii="黑体" w:eastAsia="黑体" w:hAnsi="黑体" w:hint="eastAsia"/>
          <w:sz w:val="32"/>
        </w:rPr>
        <w:t>、</w:t>
      </w:r>
      <w:r w:rsidR="00AB5B9F" w:rsidRPr="00EF0FA6">
        <w:rPr>
          <w:rFonts w:ascii="黑体" w:eastAsia="黑体" w:hAnsi="黑体" w:cs="Times New Roman" w:hint="eastAsia"/>
          <w:sz w:val="32"/>
          <w:szCs w:val="32"/>
        </w:rPr>
        <w:t>持续推进“十大育人”体系建设，构建“三全育人”工作格局。</w:t>
      </w:r>
    </w:p>
    <w:p w:rsidR="00AB5B9F" w:rsidRDefault="00AB5B9F" w:rsidP="006153BA">
      <w:pPr>
        <w:spacing w:line="560" w:lineRule="exact"/>
        <w:ind w:firstLineChars="200" w:firstLine="643"/>
        <w:rPr>
          <w:rFonts w:ascii="仿宋" w:eastAsia="仿宋" w:hAnsi="仿宋"/>
          <w:sz w:val="32"/>
        </w:rPr>
      </w:pPr>
      <w:r w:rsidRPr="00E60C02">
        <w:rPr>
          <w:rFonts w:ascii="仿宋" w:eastAsia="仿宋" w:hAnsi="仿宋" w:hint="eastAsia"/>
          <w:b/>
          <w:sz w:val="32"/>
        </w:rPr>
        <w:t>责任单位：</w:t>
      </w:r>
      <w:r w:rsidRPr="00AB5B9F">
        <w:rPr>
          <w:rFonts w:ascii="仿宋" w:eastAsia="仿宋" w:hAnsi="仿宋"/>
          <w:sz w:val="32"/>
        </w:rPr>
        <w:t>学工部</w:t>
      </w:r>
    </w:p>
    <w:p w:rsidR="00AB5B9F" w:rsidRDefault="00AB5B9F" w:rsidP="006153BA">
      <w:pPr>
        <w:spacing w:line="560" w:lineRule="exact"/>
        <w:ind w:firstLineChars="200" w:firstLine="643"/>
        <w:rPr>
          <w:rFonts w:ascii="仿宋" w:eastAsia="仿宋" w:hAnsi="仿宋"/>
          <w:sz w:val="32"/>
        </w:rPr>
      </w:pPr>
      <w:r w:rsidRPr="00E60C02">
        <w:rPr>
          <w:rFonts w:ascii="仿宋" w:eastAsia="仿宋" w:hAnsi="仿宋" w:hint="eastAsia"/>
          <w:b/>
          <w:sz w:val="32"/>
        </w:rPr>
        <w:t>配合单位：</w:t>
      </w:r>
      <w:proofErr w:type="gramStart"/>
      <w:r w:rsidR="008F29B6">
        <w:rPr>
          <w:rFonts w:ascii="仿宋" w:eastAsia="仿宋" w:hAnsi="仿宋" w:hint="eastAsia"/>
          <w:sz w:val="32"/>
        </w:rPr>
        <w:t>研</w:t>
      </w:r>
      <w:proofErr w:type="gramEnd"/>
      <w:r w:rsidR="008F29B6">
        <w:rPr>
          <w:rFonts w:ascii="仿宋" w:eastAsia="仿宋" w:hAnsi="仿宋" w:hint="eastAsia"/>
          <w:sz w:val="32"/>
        </w:rPr>
        <w:t>工部、</w:t>
      </w:r>
      <w:r w:rsidRPr="00AB5B9F">
        <w:rPr>
          <w:rFonts w:ascii="仿宋" w:eastAsia="仿宋" w:hAnsi="仿宋" w:hint="eastAsia"/>
          <w:sz w:val="32"/>
        </w:rPr>
        <w:t>团委</w:t>
      </w:r>
    </w:p>
    <w:p w:rsidR="00AB5B9F" w:rsidRPr="00E60C02" w:rsidRDefault="00AB5B9F" w:rsidP="006153BA">
      <w:pPr>
        <w:spacing w:line="560" w:lineRule="exact"/>
        <w:ind w:firstLineChars="200" w:firstLine="643"/>
        <w:rPr>
          <w:rFonts w:ascii="仿宋" w:eastAsia="仿宋" w:hAnsi="仿宋"/>
          <w:b/>
          <w:sz w:val="32"/>
        </w:rPr>
      </w:pPr>
      <w:r w:rsidRPr="00E60C02">
        <w:rPr>
          <w:rFonts w:ascii="仿宋" w:eastAsia="仿宋" w:hAnsi="仿宋" w:hint="eastAsia"/>
          <w:b/>
          <w:sz w:val="32"/>
        </w:rPr>
        <w:t>实施计划：</w:t>
      </w:r>
    </w:p>
    <w:p w:rsidR="00AB5B9F" w:rsidRPr="00AB5B9F" w:rsidRDefault="00AB5B9F" w:rsidP="006153BA">
      <w:pPr>
        <w:spacing w:line="560" w:lineRule="exact"/>
        <w:ind w:firstLineChars="200" w:firstLine="643"/>
        <w:outlineLvl w:val="2"/>
        <w:rPr>
          <w:rFonts w:ascii="仿宋" w:eastAsia="仿宋" w:hAnsi="仿宋"/>
          <w:b/>
          <w:sz w:val="32"/>
        </w:rPr>
      </w:pPr>
      <w:r>
        <w:rPr>
          <w:rFonts w:ascii="仿宋" w:eastAsia="仿宋" w:hAnsi="仿宋" w:cs="Times New Roman"/>
          <w:b/>
          <w:sz w:val="32"/>
        </w:rPr>
        <w:t>1.</w:t>
      </w:r>
      <w:r w:rsidRPr="00AB5B9F">
        <w:rPr>
          <w:rFonts w:ascii="仿宋" w:eastAsia="仿宋" w:hAnsi="仿宋"/>
          <w:b/>
          <w:sz w:val="32"/>
        </w:rPr>
        <w:t>实施思路</w:t>
      </w:r>
    </w:p>
    <w:p w:rsidR="00AB5B9F" w:rsidRDefault="00AB5B9F" w:rsidP="006153BA">
      <w:pPr>
        <w:pStyle w:val="a5"/>
        <w:spacing w:line="560" w:lineRule="exact"/>
        <w:ind w:firstLine="640"/>
        <w:rPr>
          <w:rFonts w:ascii="仿宋" w:eastAsia="仿宋" w:hAnsi="仿宋"/>
          <w:sz w:val="32"/>
        </w:rPr>
      </w:pPr>
      <w:r w:rsidRPr="00AB5B9F">
        <w:rPr>
          <w:rFonts w:ascii="仿宋" w:eastAsia="仿宋" w:hAnsi="仿宋" w:cs="Times New Roman" w:hint="eastAsia"/>
          <w:sz w:val="32"/>
        </w:rPr>
        <w:t>2</w:t>
      </w:r>
      <w:r w:rsidRPr="00AB5B9F">
        <w:rPr>
          <w:rFonts w:ascii="仿宋" w:eastAsia="仿宋" w:hAnsi="仿宋" w:cs="Times New Roman"/>
          <w:sz w:val="32"/>
        </w:rPr>
        <w:t>020</w:t>
      </w:r>
      <w:r w:rsidRPr="00AB5B9F">
        <w:rPr>
          <w:rFonts w:ascii="仿宋" w:eastAsia="仿宋" w:hAnsi="仿宋"/>
          <w:sz w:val="32"/>
        </w:rPr>
        <w:t>年</w:t>
      </w:r>
      <w:r w:rsidRPr="00AB5B9F">
        <w:rPr>
          <w:rFonts w:ascii="仿宋" w:eastAsia="仿宋" w:hAnsi="仿宋" w:hint="eastAsia"/>
          <w:sz w:val="32"/>
        </w:rPr>
        <w:t>，</w:t>
      </w:r>
      <w:r w:rsidRPr="00AB5B9F">
        <w:rPr>
          <w:rFonts w:ascii="仿宋" w:eastAsia="仿宋" w:hAnsi="仿宋"/>
          <w:sz w:val="32"/>
        </w:rPr>
        <w:t>将</w:t>
      </w:r>
      <w:r w:rsidRPr="00AB5B9F">
        <w:rPr>
          <w:rFonts w:ascii="仿宋" w:eastAsia="仿宋" w:hAnsi="仿宋" w:hint="eastAsia"/>
          <w:sz w:val="32"/>
        </w:rPr>
        <w:t>在上一年度</w:t>
      </w:r>
      <w:r w:rsidRPr="00AB5B9F">
        <w:rPr>
          <w:rFonts w:ascii="仿宋" w:eastAsia="仿宋" w:hAnsi="仿宋"/>
          <w:sz w:val="32"/>
        </w:rPr>
        <w:t>工作基础上</w:t>
      </w:r>
      <w:r w:rsidRPr="00AB5B9F">
        <w:rPr>
          <w:rFonts w:ascii="仿宋" w:eastAsia="仿宋" w:hAnsi="仿宋" w:hint="eastAsia"/>
          <w:sz w:val="32"/>
        </w:rPr>
        <w:t>，</w:t>
      </w:r>
      <w:r w:rsidRPr="00AB5B9F">
        <w:rPr>
          <w:rFonts w:ascii="仿宋" w:eastAsia="仿宋" w:hAnsi="仿宋"/>
          <w:sz w:val="32"/>
        </w:rPr>
        <w:t>继续</w:t>
      </w:r>
      <w:r w:rsidRPr="00AB5B9F">
        <w:rPr>
          <w:rFonts w:ascii="仿宋" w:eastAsia="仿宋" w:hAnsi="仿宋" w:hint="eastAsia"/>
          <w:sz w:val="32"/>
        </w:rPr>
        <w:t>坚持以习近平新时代中国特色社会主义思想为指导，围绕学校“</w:t>
      </w:r>
      <w:r w:rsidRPr="00AB5B9F">
        <w:rPr>
          <w:rFonts w:ascii="仿宋" w:eastAsia="仿宋" w:hAnsi="仿宋" w:cs="Times New Roman" w:hint="eastAsia"/>
          <w:sz w:val="32"/>
        </w:rPr>
        <w:t>1</w:t>
      </w:r>
      <w:r w:rsidRPr="00AB5B9F">
        <w:rPr>
          <w:rFonts w:ascii="仿宋" w:eastAsia="仿宋" w:hAnsi="仿宋" w:cs="Times New Roman"/>
          <w:sz w:val="32"/>
        </w:rPr>
        <w:t>2345</w:t>
      </w:r>
      <w:r w:rsidRPr="00AB5B9F">
        <w:rPr>
          <w:rFonts w:ascii="仿宋" w:eastAsia="仿宋" w:hAnsi="仿宋" w:hint="eastAsia"/>
          <w:sz w:val="32"/>
        </w:rPr>
        <w:t>”发展方略，按照《学生思想政治工作质量提升工程实施意见》《学生思想政治工作质量提升工程任务推进分解清单》，协调相关部门统筹推进各项工作，通过及时梳理、分析推进过程存在的问题，以破解新时代思想政治教育工作发展不平衡不充分的问题，确保各项任务落实落地。</w:t>
      </w:r>
    </w:p>
    <w:p w:rsidR="00AB5B9F" w:rsidRDefault="00AB5B9F" w:rsidP="006153BA">
      <w:pPr>
        <w:pStyle w:val="a5"/>
        <w:spacing w:line="560" w:lineRule="exact"/>
        <w:ind w:firstLine="643"/>
        <w:rPr>
          <w:rFonts w:ascii="仿宋" w:eastAsia="仿宋" w:hAnsi="仿宋"/>
          <w:b/>
          <w:sz w:val="32"/>
        </w:rPr>
      </w:pPr>
      <w:r>
        <w:rPr>
          <w:rFonts w:ascii="仿宋" w:eastAsia="仿宋" w:hAnsi="仿宋" w:cs="Times New Roman"/>
          <w:b/>
          <w:sz w:val="32"/>
        </w:rPr>
        <w:t>2.</w:t>
      </w:r>
      <w:r w:rsidRPr="00AB5B9F">
        <w:rPr>
          <w:rFonts w:ascii="仿宋" w:eastAsia="仿宋" w:hAnsi="仿宋"/>
          <w:b/>
          <w:sz w:val="32"/>
        </w:rPr>
        <w:t>落实举措</w:t>
      </w:r>
    </w:p>
    <w:p w:rsidR="00AB5B9F" w:rsidRPr="00AB5B9F" w:rsidRDefault="00AB5B9F" w:rsidP="006153BA">
      <w:pPr>
        <w:pStyle w:val="a5"/>
        <w:spacing w:line="560" w:lineRule="exact"/>
        <w:ind w:firstLine="643"/>
        <w:rPr>
          <w:rFonts w:ascii="仿宋" w:eastAsia="仿宋" w:hAnsi="仿宋"/>
          <w:sz w:val="32"/>
        </w:rPr>
      </w:pPr>
      <w:r w:rsidRPr="00AB5B9F">
        <w:rPr>
          <w:rFonts w:ascii="仿宋" w:eastAsia="仿宋" w:hAnsi="仿宋"/>
          <w:b/>
          <w:sz w:val="32"/>
        </w:rPr>
        <w:t>（</w:t>
      </w:r>
      <w:r w:rsidRPr="00AB5B9F">
        <w:rPr>
          <w:rFonts w:ascii="仿宋" w:eastAsia="仿宋" w:hAnsi="仿宋" w:cs="Times New Roman"/>
          <w:b/>
          <w:sz w:val="32"/>
        </w:rPr>
        <w:t>1</w:t>
      </w:r>
      <w:r w:rsidRPr="00AB5B9F">
        <w:rPr>
          <w:rFonts w:ascii="仿宋" w:eastAsia="仿宋" w:hAnsi="仿宋"/>
          <w:b/>
          <w:sz w:val="32"/>
        </w:rPr>
        <w:t>）</w:t>
      </w:r>
      <w:r w:rsidRPr="00AB5B9F">
        <w:rPr>
          <w:rFonts w:ascii="仿宋" w:eastAsia="仿宋" w:hAnsi="仿宋" w:hint="eastAsia"/>
          <w:b/>
          <w:sz w:val="32"/>
        </w:rPr>
        <w:t>建设课程育人基础工程。</w:t>
      </w:r>
    </w:p>
    <w:p w:rsidR="00AB5B9F" w:rsidRDefault="00AB5B9F" w:rsidP="006153BA">
      <w:pPr>
        <w:spacing w:line="560" w:lineRule="exact"/>
        <w:ind w:firstLineChars="200" w:firstLine="640"/>
        <w:rPr>
          <w:rFonts w:ascii="仿宋" w:eastAsia="仿宋" w:hAnsi="仿宋"/>
          <w:bCs/>
          <w:sz w:val="32"/>
        </w:rPr>
      </w:pPr>
      <w:proofErr w:type="gramStart"/>
      <w:r w:rsidRPr="00AB5B9F">
        <w:rPr>
          <w:rFonts w:ascii="仿宋" w:eastAsia="仿宋" w:hAnsi="仿宋" w:hint="eastAsia"/>
          <w:sz w:val="32"/>
        </w:rPr>
        <w:t>开展思政课程</w:t>
      </w:r>
      <w:proofErr w:type="gramEnd"/>
      <w:r w:rsidRPr="00AB5B9F">
        <w:rPr>
          <w:rFonts w:ascii="仿宋" w:eastAsia="仿宋" w:hAnsi="仿宋" w:hint="eastAsia"/>
          <w:sz w:val="32"/>
        </w:rPr>
        <w:t>质量提升、</w:t>
      </w:r>
      <w:proofErr w:type="gramStart"/>
      <w:r w:rsidRPr="00AB5B9F">
        <w:rPr>
          <w:rFonts w:ascii="仿宋" w:eastAsia="仿宋" w:hAnsi="仿宋" w:hint="eastAsia"/>
          <w:sz w:val="32"/>
        </w:rPr>
        <w:t>课程思政改革</w:t>
      </w:r>
      <w:proofErr w:type="gramEnd"/>
      <w:r w:rsidRPr="00AB5B9F">
        <w:rPr>
          <w:rFonts w:ascii="仿宋" w:eastAsia="仿宋" w:hAnsi="仿宋" w:hint="eastAsia"/>
          <w:sz w:val="32"/>
        </w:rPr>
        <w:t>、课堂教学改革、师德师风建设行动</w:t>
      </w:r>
      <w:r w:rsidRPr="00AB5B9F">
        <w:rPr>
          <w:rFonts w:ascii="仿宋" w:eastAsia="仿宋" w:hAnsi="仿宋" w:cs="Times New Roman" w:hint="eastAsia"/>
          <w:sz w:val="32"/>
        </w:rPr>
        <w:t>4</w:t>
      </w:r>
      <w:r w:rsidRPr="00AB5B9F">
        <w:rPr>
          <w:rFonts w:ascii="仿宋" w:eastAsia="仿宋" w:hAnsi="仿宋" w:hint="eastAsia"/>
          <w:sz w:val="32"/>
        </w:rPr>
        <w:t>项行动。一是深入推进习近平新时代中</w:t>
      </w:r>
      <w:r w:rsidR="008F29B6">
        <w:rPr>
          <w:rFonts w:ascii="仿宋" w:eastAsia="仿宋" w:hAnsi="仿宋" w:hint="eastAsia"/>
          <w:sz w:val="32"/>
        </w:rPr>
        <w:t>国特色社会主义思想“五进”工作（</w:t>
      </w:r>
      <w:r w:rsidRPr="00AB5B9F">
        <w:rPr>
          <w:rFonts w:ascii="仿宋" w:eastAsia="仿宋" w:hAnsi="仿宋" w:hint="eastAsia"/>
          <w:sz w:val="32"/>
        </w:rPr>
        <w:t>宣传部牵头，教务处、研究生院、科</w:t>
      </w:r>
      <w:r w:rsidR="008F29B6">
        <w:rPr>
          <w:rFonts w:ascii="仿宋" w:eastAsia="仿宋" w:hAnsi="仿宋" w:hint="eastAsia"/>
          <w:sz w:val="32"/>
        </w:rPr>
        <w:t>研院、教学</w:t>
      </w:r>
      <w:r w:rsidRPr="00AB5B9F">
        <w:rPr>
          <w:rFonts w:ascii="仿宋" w:eastAsia="仿宋" w:hAnsi="仿宋" w:hint="eastAsia"/>
          <w:sz w:val="32"/>
        </w:rPr>
        <w:t>中心、马克思主义学院等配合）；二是充分挖掘</w:t>
      </w:r>
      <w:proofErr w:type="gramStart"/>
      <w:r w:rsidRPr="00AB5B9F">
        <w:rPr>
          <w:rFonts w:ascii="仿宋" w:eastAsia="仿宋" w:hAnsi="仿宋" w:hint="eastAsia"/>
          <w:sz w:val="32"/>
        </w:rPr>
        <w:t>课程思政元素</w:t>
      </w:r>
      <w:proofErr w:type="gramEnd"/>
      <w:r w:rsidRPr="00AB5B9F">
        <w:rPr>
          <w:rFonts w:ascii="仿宋" w:eastAsia="仿宋" w:hAnsi="仿宋" w:hint="eastAsia"/>
          <w:sz w:val="32"/>
        </w:rPr>
        <w:t>、探索“专题+</w:t>
      </w:r>
      <w:r w:rsidR="008F29B6">
        <w:rPr>
          <w:rFonts w:ascii="仿宋" w:eastAsia="仿宋" w:hAnsi="仿宋" w:hint="eastAsia"/>
          <w:sz w:val="32"/>
        </w:rPr>
        <w:t>翻转”的课堂教学新模式，用好课堂教学主渠道（宣传部牵头，研究生院、发改</w:t>
      </w:r>
      <w:r w:rsidRPr="00AB5B9F">
        <w:rPr>
          <w:rFonts w:ascii="仿宋" w:eastAsia="仿宋" w:hAnsi="仿宋" w:hint="eastAsia"/>
          <w:sz w:val="32"/>
        </w:rPr>
        <w:t>处、人事处、马克思主义学院配合）；三是继续按照《高校学科德育指导纲要》，着力培育</w:t>
      </w:r>
      <w:r w:rsidRPr="00AB5B9F">
        <w:rPr>
          <w:rFonts w:ascii="仿宋" w:eastAsia="仿宋" w:hAnsi="仿宋" w:cs="Times New Roman" w:hint="eastAsia"/>
          <w:sz w:val="32"/>
        </w:rPr>
        <w:t>200</w:t>
      </w:r>
      <w:r w:rsidRPr="00AB5B9F">
        <w:rPr>
          <w:rFonts w:ascii="仿宋" w:eastAsia="仿宋" w:hAnsi="仿宋" w:hint="eastAsia"/>
          <w:sz w:val="32"/>
        </w:rPr>
        <w:t>门</w:t>
      </w:r>
      <w:proofErr w:type="gramStart"/>
      <w:r w:rsidRPr="00AB5B9F">
        <w:rPr>
          <w:rFonts w:ascii="仿宋" w:eastAsia="仿宋" w:hAnsi="仿宋" w:hint="eastAsia"/>
          <w:sz w:val="32"/>
        </w:rPr>
        <w:t>课程思政示范</w:t>
      </w:r>
      <w:proofErr w:type="gramEnd"/>
      <w:r w:rsidRPr="00AB5B9F">
        <w:rPr>
          <w:rFonts w:ascii="仿宋" w:eastAsia="仿宋" w:hAnsi="仿宋" w:hint="eastAsia"/>
          <w:sz w:val="32"/>
        </w:rPr>
        <w:t>课程（教务处牵头，研究生院、党委教</w:t>
      </w:r>
      <w:r w:rsidR="008F29B6">
        <w:rPr>
          <w:rFonts w:ascii="仿宋" w:eastAsia="仿宋" w:hAnsi="仿宋" w:hint="eastAsia"/>
          <w:sz w:val="32"/>
        </w:rPr>
        <w:t>工部、教发</w:t>
      </w:r>
      <w:r w:rsidRPr="00AB5B9F">
        <w:rPr>
          <w:rFonts w:ascii="仿宋" w:eastAsia="仿宋" w:hAnsi="仿宋" w:hint="eastAsia"/>
          <w:sz w:val="32"/>
        </w:rPr>
        <w:t>中心、马克思主义学院配合）；四是常态</w:t>
      </w:r>
      <w:proofErr w:type="gramStart"/>
      <w:r w:rsidRPr="00AB5B9F">
        <w:rPr>
          <w:rFonts w:ascii="仿宋" w:eastAsia="仿宋" w:hAnsi="仿宋" w:hint="eastAsia"/>
          <w:sz w:val="32"/>
        </w:rPr>
        <w:t>化开展思政</w:t>
      </w:r>
      <w:r w:rsidRPr="00AB5B9F">
        <w:rPr>
          <w:rFonts w:ascii="仿宋" w:eastAsia="仿宋" w:hAnsi="仿宋" w:hint="eastAsia"/>
          <w:sz w:val="32"/>
        </w:rPr>
        <w:lastRenderedPageBreak/>
        <w:t>课</w:t>
      </w:r>
      <w:proofErr w:type="gramEnd"/>
      <w:r w:rsidRPr="00AB5B9F">
        <w:rPr>
          <w:rFonts w:ascii="仿宋" w:eastAsia="仿宋" w:hAnsi="仿宋" w:hint="eastAsia"/>
          <w:sz w:val="32"/>
        </w:rPr>
        <w:t>教师互相听课、跨专业跨学院听课，促进互学互鉴，提升</w:t>
      </w:r>
      <w:proofErr w:type="gramStart"/>
      <w:r w:rsidRPr="00AB5B9F">
        <w:rPr>
          <w:rFonts w:ascii="仿宋" w:eastAsia="仿宋" w:hAnsi="仿宋" w:hint="eastAsia"/>
          <w:sz w:val="32"/>
        </w:rPr>
        <w:t>课程思政育人</w:t>
      </w:r>
      <w:proofErr w:type="gramEnd"/>
      <w:r w:rsidRPr="00AB5B9F">
        <w:rPr>
          <w:rFonts w:ascii="仿宋" w:eastAsia="仿宋" w:hAnsi="仿宋" w:hint="eastAsia"/>
          <w:sz w:val="32"/>
        </w:rPr>
        <w:t>实效（马克思主义学院牵头，教务处配合）；五是继续落实好校党委书记、校长和院（系、所）党委（党总支）书记、院长（主任、所长）上讲台制度，抓好关键少数、营造全员育人氛围（</w:t>
      </w:r>
      <w:r w:rsidR="008F29B6">
        <w:rPr>
          <w:rFonts w:ascii="仿宋" w:eastAsia="仿宋" w:hAnsi="仿宋" w:hint="eastAsia"/>
          <w:sz w:val="32"/>
        </w:rPr>
        <w:t>组织部牵头，党</w:t>
      </w:r>
      <w:r w:rsidRPr="00AB5B9F">
        <w:rPr>
          <w:rFonts w:ascii="仿宋" w:eastAsia="仿宋" w:hAnsi="仿宋" w:hint="eastAsia"/>
          <w:sz w:val="32"/>
        </w:rPr>
        <w:t>校</w:t>
      </w:r>
      <w:r w:rsidR="008F29B6">
        <w:rPr>
          <w:rFonts w:ascii="仿宋" w:eastAsia="仿宋" w:hAnsi="仿宋" w:hint="eastAsia"/>
          <w:sz w:val="32"/>
        </w:rPr>
        <w:t>办</w:t>
      </w:r>
      <w:r w:rsidRPr="00AB5B9F">
        <w:rPr>
          <w:rFonts w:ascii="仿宋" w:eastAsia="仿宋" w:hAnsi="仿宋" w:hint="eastAsia"/>
          <w:sz w:val="32"/>
        </w:rPr>
        <w:t>、马克思主义学院配合）；六是建立健全教师师德师</w:t>
      </w:r>
      <w:proofErr w:type="gramStart"/>
      <w:r w:rsidRPr="00AB5B9F">
        <w:rPr>
          <w:rFonts w:ascii="仿宋" w:eastAsia="仿宋" w:hAnsi="仿宋" w:hint="eastAsia"/>
          <w:sz w:val="32"/>
        </w:rPr>
        <w:t>风考核</w:t>
      </w:r>
      <w:proofErr w:type="gramEnd"/>
      <w:r w:rsidRPr="00AB5B9F">
        <w:rPr>
          <w:rFonts w:ascii="仿宋" w:eastAsia="仿宋" w:hAnsi="仿宋" w:hint="eastAsia"/>
          <w:sz w:val="32"/>
        </w:rPr>
        <w:t>档案</w:t>
      </w:r>
      <w:r w:rsidR="008F29B6">
        <w:rPr>
          <w:rFonts w:ascii="仿宋" w:eastAsia="仿宋" w:hAnsi="仿宋" w:hint="eastAsia"/>
          <w:sz w:val="32"/>
        </w:rPr>
        <w:t>，强化违规行为查处，实行“师德一票否决制”（党委教工部牵头，</w:t>
      </w:r>
      <w:r w:rsidRPr="00AB5B9F">
        <w:rPr>
          <w:rFonts w:ascii="仿宋" w:eastAsia="仿宋" w:hAnsi="仿宋" w:hint="eastAsia"/>
          <w:sz w:val="32"/>
        </w:rPr>
        <w:t>宣传部、人事处、教务处配合）；七是发挥专业教师课</w:t>
      </w:r>
      <w:r w:rsidR="008F29B6">
        <w:rPr>
          <w:rFonts w:ascii="仿宋" w:eastAsia="仿宋" w:hAnsi="仿宋" w:hint="eastAsia"/>
          <w:sz w:val="32"/>
        </w:rPr>
        <w:t>程育人的主体作用，深入开展“课程思政”练兵竞赛（教务处牵头，教发</w:t>
      </w:r>
      <w:r w:rsidRPr="00AB5B9F">
        <w:rPr>
          <w:rFonts w:ascii="仿宋" w:eastAsia="仿宋" w:hAnsi="仿宋" w:hint="eastAsia"/>
          <w:sz w:val="32"/>
        </w:rPr>
        <w:t>中心配合）。</w:t>
      </w:r>
    </w:p>
    <w:p w:rsidR="00AB5B9F" w:rsidRPr="00AB5B9F" w:rsidRDefault="00AB5B9F" w:rsidP="006153BA">
      <w:pPr>
        <w:spacing w:line="560" w:lineRule="exact"/>
        <w:ind w:firstLineChars="200" w:firstLine="643"/>
        <w:rPr>
          <w:rFonts w:ascii="仿宋" w:eastAsia="仿宋" w:hAnsi="仿宋"/>
          <w:bCs/>
          <w:sz w:val="32"/>
        </w:rPr>
      </w:pPr>
      <w:r w:rsidRPr="00AB5B9F">
        <w:rPr>
          <w:rFonts w:ascii="仿宋" w:eastAsia="仿宋" w:hAnsi="仿宋"/>
          <w:b/>
          <w:sz w:val="32"/>
        </w:rPr>
        <w:t>（</w:t>
      </w:r>
      <w:r w:rsidRPr="00AB5B9F">
        <w:rPr>
          <w:rFonts w:ascii="仿宋" w:eastAsia="仿宋" w:hAnsi="仿宋" w:cs="Times New Roman"/>
          <w:b/>
          <w:sz w:val="32"/>
        </w:rPr>
        <w:t>2</w:t>
      </w:r>
      <w:r w:rsidRPr="00AB5B9F">
        <w:rPr>
          <w:rFonts w:ascii="仿宋" w:eastAsia="仿宋" w:hAnsi="仿宋"/>
          <w:b/>
          <w:sz w:val="32"/>
        </w:rPr>
        <w:t>）</w:t>
      </w:r>
      <w:r w:rsidRPr="00AB5B9F">
        <w:rPr>
          <w:rFonts w:ascii="仿宋" w:eastAsia="仿宋" w:hAnsi="仿宋" w:hint="eastAsia"/>
          <w:b/>
          <w:sz w:val="32"/>
        </w:rPr>
        <w:t>建设科研育人创新工程。</w:t>
      </w:r>
    </w:p>
    <w:p w:rsidR="00AB5B9F" w:rsidRDefault="00AB5B9F" w:rsidP="006153BA">
      <w:pPr>
        <w:spacing w:line="560" w:lineRule="exact"/>
        <w:ind w:firstLineChars="200" w:firstLine="640"/>
        <w:rPr>
          <w:rFonts w:ascii="仿宋" w:eastAsia="仿宋" w:hAnsi="仿宋"/>
          <w:bCs/>
          <w:sz w:val="32"/>
        </w:rPr>
      </w:pPr>
      <w:r w:rsidRPr="00AB5B9F">
        <w:rPr>
          <w:rFonts w:ascii="仿宋" w:eastAsia="仿宋" w:hAnsi="仿宋" w:hint="eastAsia"/>
          <w:bCs/>
          <w:sz w:val="32"/>
        </w:rPr>
        <w:t>开展产学研协同育人、“走近科研”系列课程建设、“成果背后的故事”系列访谈、弘扬学术诚信行动</w:t>
      </w:r>
      <w:r w:rsidRPr="00AB5B9F">
        <w:rPr>
          <w:rFonts w:ascii="仿宋" w:eastAsia="仿宋" w:hAnsi="仿宋" w:cs="Times New Roman" w:hint="eastAsia"/>
          <w:bCs/>
          <w:sz w:val="32"/>
        </w:rPr>
        <w:t>4</w:t>
      </w:r>
      <w:r w:rsidRPr="00AB5B9F">
        <w:rPr>
          <w:rFonts w:ascii="仿宋" w:eastAsia="仿宋" w:hAnsi="仿宋" w:hint="eastAsia"/>
          <w:bCs/>
          <w:sz w:val="32"/>
        </w:rPr>
        <w:t>项行动。一是继续贯彻落实《关于做好科研促进本科教学工作的若干规定》文件精神，鼓励、引导最新的科研成果进教材、进课堂，将科研工作的思路、方法进展带入教学领域（科</w:t>
      </w:r>
      <w:r w:rsidR="008F29B6">
        <w:rPr>
          <w:rFonts w:ascii="仿宋" w:eastAsia="仿宋" w:hAnsi="仿宋" w:hint="eastAsia"/>
          <w:bCs/>
          <w:sz w:val="32"/>
        </w:rPr>
        <w:t>研院牵头，</w:t>
      </w:r>
      <w:r w:rsidRPr="00AB5B9F">
        <w:rPr>
          <w:rFonts w:ascii="仿宋" w:eastAsia="仿宋" w:hAnsi="仿宋" w:hint="eastAsia"/>
          <w:bCs/>
          <w:sz w:val="32"/>
        </w:rPr>
        <w:t>宣传部、教务处、研究生院、实验室处配合）；二是每年开展</w:t>
      </w:r>
      <w:r w:rsidRPr="00AB5B9F">
        <w:rPr>
          <w:rFonts w:ascii="仿宋" w:eastAsia="仿宋" w:hAnsi="仿宋" w:cs="Times New Roman" w:hint="eastAsia"/>
          <w:bCs/>
          <w:sz w:val="32"/>
        </w:rPr>
        <w:t>40</w:t>
      </w:r>
      <w:r w:rsidRPr="00AB5B9F">
        <w:rPr>
          <w:rFonts w:ascii="仿宋" w:eastAsia="仿宋" w:hAnsi="仿宋" w:hint="eastAsia"/>
          <w:bCs/>
          <w:sz w:val="32"/>
        </w:rPr>
        <w:t>次左右的研究生“走近科研”讲座或科研基地现场教学活</w:t>
      </w:r>
      <w:r w:rsidR="008F29B6">
        <w:rPr>
          <w:rFonts w:ascii="仿宋" w:eastAsia="仿宋" w:hAnsi="仿宋" w:hint="eastAsia"/>
          <w:bCs/>
          <w:sz w:val="32"/>
        </w:rPr>
        <w:t>动，引导学生及早了解科研、走近科研、参与科研（研究生院牵头，</w:t>
      </w:r>
      <w:r w:rsidRPr="00AB5B9F">
        <w:rPr>
          <w:rFonts w:ascii="仿宋" w:eastAsia="仿宋" w:hAnsi="仿宋" w:hint="eastAsia"/>
          <w:bCs/>
          <w:sz w:val="32"/>
        </w:rPr>
        <w:t>宣传部、团委配合）；三是发挥各类科研基地、试验示范站的育人功效，助</w:t>
      </w:r>
      <w:proofErr w:type="gramStart"/>
      <w:r w:rsidRPr="00AB5B9F">
        <w:rPr>
          <w:rFonts w:ascii="仿宋" w:eastAsia="仿宋" w:hAnsi="仿宋" w:hint="eastAsia"/>
          <w:bCs/>
          <w:sz w:val="32"/>
        </w:rPr>
        <w:t>推实践</w:t>
      </w:r>
      <w:proofErr w:type="gramEnd"/>
      <w:r w:rsidRPr="00AB5B9F">
        <w:rPr>
          <w:rFonts w:ascii="仿宋" w:eastAsia="仿宋" w:hAnsi="仿宋" w:hint="eastAsia"/>
          <w:bCs/>
          <w:sz w:val="32"/>
        </w:rPr>
        <w:t>教学（场站中心牵头，科</w:t>
      </w:r>
      <w:r w:rsidR="008F29B6">
        <w:rPr>
          <w:rFonts w:ascii="仿宋" w:eastAsia="仿宋" w:hAnsi="仿宋" w:hint="eastAsia"/>
          <w:bCs/>
          <w:sz w:val="32"/>
        </w:rPr>
        <w:t>研</w:t>
      </w:r>
      <w:r w:rsidRPr="00AB5B9F">
        <w:rPr>
          <w:rFonts w:ascii="仿宋" w:eastAsia="仿宋" w:hAnsi="仿宋" w:hint="eastAsia"/>
          <w:bCs/>
          <w:sz w:val="32"/>
        </w:rPr>
        <w:t>院、教务处、研究生院、推广处配合）；四是每年开展学术诚信主题教育、入学教育和学风建设宣传月主题活动，积极营造求真务实的学术氛围（研究生院牵头，</w:t>
      </w:r>
      <w:proofErr w:type="gramStart"/>
      <w:r w:rsidRPr="00AB5B9F">
        <w:rPr>
          <w:rFonts w:ascii="仿宋" w:eastAsia="仿宋" w:hAnsi="仿宋" w:hint="eastAsia"/>
          <w:bCs/>
          <w:sz w:val="32"/>
        </w:rPr>
        <w:t>研</w:t>
      </w:r>
      <w:proofErr w:type="gramEnd"/>
      <w:r w:rsidRPr="00AB5B9F">
        <w:rPr>
          <w:rFonts w:ascii="仿宋" w:eastAsia="仿宋" w:hAnsi="仿宋" w:hint="eastAsia"/>
          <w:bCs/>
          <w:sz w:val="32"/>
        </w:rPr>
        <w:t>工部、学工部、科</w:t>
      </w:r>
      <w:r w:rsidR="008F29B6">
        <w:rPr>
          <w:rFonts w:ascii="仿宋" w:eastAsia="仿宋" w:hAnsi="仿宋" w:hint="eastAsia"/>
          <w:bCs/>
          <w:sz w:val="32"/>
        </w:rPr>
        <w:t>研</w:t>
      </w:r>
      <w:r w:rsidRPr="00AB5B9F">
        <w:rPr>
          <w:rFonts w:ascii="仿宋" w:eastAsia="仿宋" w:hAnsi="仿宋" w:hint="eastAsia"/>
          <w:bCs/>
          <w:sz w:val="32"/>
        </w:rPr>
        <w:t>院配合）。</w:t>
      </w:r>
    </w:p>
    <w:p w:rsidR="00AB5B9F" w:rsidRPr="00AB5B9F" w:rsidRDefault="00AB5B9F" w:rsidP="006153BA">
      <w:pPr>
        <w:spacing w:line="560" w:lineRule="exact"/>
        <w:ind w:firstLineChars="200" w:firstLine="643"/>
        <w:rPr>
          <w:rFonts w:ascii="仿宋" w:eastAsia="仿宋" w:hAnsi="仿宋"/>
          <w:bCs/>
          <w:sz w:val="32"/>
        </w:rPr>
      </w:pPr>
      <w:r w:rsidRPr="00AB5B9F">
        <w:rPr>
          <w:rFonts w:ascii="仿宋" w:eastAsia="仿宋" w:hAnsi="仿宋"/>
          <w:b/>
          <w:sz w:val="32"/>
        </w:rPr>
        <w:t>（</w:t>
      </w:r>
      <w:r w:rsidRPr="00AB5B9F">
        <w:rPr>
          <w:rFonts w:ascii="仿宋" w:eastAsia="仿宋" w:hAnsi="仿宋" w:cs="Times New Roman"/>
          <w:b/>
          <w:sz w:val="32"/>
        </w:rPr>
        <w:t>3</w:t>
      </w:r>
      <w:r w:rsidRPr="00AB5B9F">
        <w:rPr>
          <w:rFonts w:ascii="仿宋" w:eastAsia="仿宋" w:hAnsi="仿宋"/>
          <w:b/>
          <w:sz w:val="32"/>
        </w:rPr>
        <w:t>）</w:t>
      </w:r>
      <w:r w:rsidRPr="00AB5B9F">
        <w:rPr>
          <w:rFonts w:ascii="仿宋" w:eastAsia="仿宋" w:hAnsi="仿宋" w:hint="eastAsia"/>
          <w:b/>
          <w:sz w:val="32"/>
        </w:rPr>
        <w:t>建设实践育人素养工程。</w:t>
      </w:r>
    </w:p>
    <w:p w:rsidR="00AB5B9F" w:rsidRDefault="00AB5B9F" w:rsidP="006153BA">
      <w:pPr>
        <w:spacing w:line="560" w:lineRule="exact"/>
        <w:ind w:firstLineChars="200" w:firstLine="640"/>
        <w:rPr>
          <w:rFonts w:ascii="仿宋" w:eastAsia="仿宋" w:hAnsi="仿宋"/>
          <w:b/>
          <w:sz w:val="32"/>
        </w:rPr>
      </w:pPr>
      <w:r w:rsidRPr="00AB5B9F">
        <w:rPr>
          <w:rFonts w:ascii="仿宋" w:eastAsia="仿宋" w:hAnsi="仿宋" w:hint="eastAsia"/>
          <w:sz w:val="32"/>
        </w:rPr>
        <w:lastRenderedPageBreak/>
        <w:t>开展生态文明教育、助力乡村振兴、实践育人平台拓展、“双创”人才培育、“劳动育人”深耕、志愿服务推广等</w:t>
      </w:r>
      <w:r w:rsidRPr="00AB5B9F">
        <w:rPr>
          <w:rFonts w:ascii="仿宋" w:eastAsia="仿宋" w:hAnsi="仿宋" w:cs="Times New Roman" w:hint="eastAsia"/>
          <w:sz w:val="32"/>
        </w:rPr>
        <w:t>5</w:t>
      </w:r>
      <w:r w:rsidRPr="00AB5B9F">
        <w:rPr>
          <w:rFonts w:ascii="仿宋" w:eastAsia="仿宋" w:hAnsi="仿宋" w:hint="eastAsia"/>
          <w:sz w:val="32"/>
        </w:rPr>
        <w:t>项行动。一是面向学生开展生态文明教育，帮助学生坚定以人为本、人与自然和谐为核心的生态理念和以绿色为导向的生态发展观（教务处牵头，场站中心配合）；二是继续开展“万名学子扶千村”大学生暑期社会实践脱贫攻坚专项活动，助力国家乡村振兴战略（团委牵头，学工部、</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工部配合）；三是扶持各学院（系、部、所）依托学科优势建立专业“双创”基地，精准支持大学生创新创业项目，教育学生在实践中</w:t>
      </w:r>
      <w:proofErr w:type="gramStart"/>
      <w:r w:rsidRPr="00AB5B9F">
        <w:rPr>
          <w:rFonts w:ascii="仿宋" w:eastAsia="仿宋" w:hAnsi="仿宋" w:hint="eastAsia"/>
          <w:sz w:val="32"/>
        </w:rPr>
        <w:t>树立家</w:t>
      </w:r>
      <w:proofErr w:type="gramEnd"/>
      <w:r w:rsidRPr="00AB5B9F">
        <w:rPr>
          <w:rFonts w:ascii="仿宋" w:eastAsia="仿宋" w:hAnsi="仿宋" w:hint="eastAsia"/>
          <w:sz w:val="32"/>
        </w:rPr>
        <w:t>国情怀（教务处牵头，团委配合）；四是通过开展“文明教室创建”活动、“最可爱的校园守望者”评选活动、修订《本科生综合素质测评实施办法》等，教育引导学生崇尚劳动、尊重劳动，发扬“劳动最光荣”的优良传统（学工部牵头，</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工部、后勤</w:t>
      </w:r>
      <w:r w:rsidR="00193EA1">
        <w:rPr>
          <w:rFonts w:ascii="仿宋" w:eastAsia="仿宋" w:hAnsi="仿宋" w:hint="eastAsia"/>
          <w:sz w:val="32"/>
        </w:rPr>
        <w:t>处</w:t>
      </w:r>
      <w:r w:rsidRPr="00AB5B9F">
        <w:rPr>
          <w:rFonts w:ascii="仿宋" w:eastAsia="仿宋" w:hAnsi="仿宋" w:hint="eastAsia"/>
          <w:sz w:val="32"/>
        </w:rPr>
        <w:t>配合）；五是修订完善研究生层面《奖助学金发放办法》《国家奖学金评审办法》《学业奖学金管理办法》等，充分发挥“三助”育人功能（</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工部牵头，研究生院配合）</w:t>
      </w:r>
      <w:r w:rsidR="00193EA1">
        <w:rPr>
          <w:rFonts w:ascii="仿宋" w:eastAsia="仿宋" w:hAnsi="仿宋" w:hint="eastAsia"/>
          <w:sz w:val="32"/>
        </w:rPr>
        <w:t>；六是完善学生志愿服务工作和评价保障体系（团委牵头，教务处、</w:t>
      </w:r>
      <w:r w:rsidRPr="00AB5B9F">
        <w:rPr>
          <w:rFonts w:ascii="仿宋" w:eastAsia="仿宋" w:hAnsi="仿宋" w:hint="eastAsia"/>
          <w:sz w:val="32"/>
        </w:rPr>
        <w:t>学工部配合）、深入开展“三支一扶”活动（扶贫办</w:t>
      </w:r>
      <w:r w:rsidR="00193EA1">
        <w:rPr>
          <w:rFonts w:ascii="仿宋" w:eastAsia="仿宋" w:hAnsi="仿宋" w:hint="eastAsia"/>
          <w:sz w:val="32"/>
        </w:rPr>
        <w:t>牵头，</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工部、团委配合），鼓励和引导学生在劳动实践中受教育、长才干、做贡献。</w:t>
      </w:r>
    </w:p>
    <w:p w:rsidR="00AB5B9F" w:rsidRPr="00AB5B9F" w:rsidRDefault="00AB5B9F" w:rsidP="006153BA">
      <w:pPr>
        <w:spacing w:line="560" w:lineRule="exact"/>
        <w:ind w:firstLineChars="200" w:firstLine="643"/>
        <w:rPr>
          <w:rFonts w:ascii="仿宋" w:eastAsia="仿宋" w:hAnsi="仿宋"/>
          <w:b/>
          <w:sz w:val="32"/>
        </w:rPr>
      </w:pPr>
      <w:r w:rsidRPr="00AB5B9F">
        <w:rPr>
          <w:rFonts w:ascii="仿宋" w:eastAsia="仿宋" w:hAnsi="仿宋"/>
          <w:b/>
          <w:sz w:val="32"/>
        </w:rPr>
        <w:t>（</w:t>
      </w:r>
      <w:r w:rsidRPr="00AB5B9F">
        <w:rPr>
          <w:rFonts w:ascii="仿宋" w:eastAsia="仿宋" w:hAnsi="仿宋" w:cs="Times New Roman"/>
          <w:b/>
          <w:sz w:val="32"/>
        </w:rPr>
        <w:t>4</w:t>
      </w:r>
      <w:r w:rsidRPr="00AB5B9F">
        <w:rPr>
          <w:rFonts w:ascii="仿宋" w:eastAsia="仿宋" w:hAnsi="仿宋"/>
          <w:b/>
          <w:sz w:val="32"/>
        </w:rPr>
        <w:t>）</w:t>
      </w:r>
      <w:r w:rsidRPr="00AB5B9F">
        <w:rPr>
          <w:rFonts w:ascii="仿宋" w:eastAsia="仿宋" w:hAnsi="仿宋" w:hint="eastAsia"/>
          <w:b/>
          <w:sz w:val="32"/>
        </w:rPr>
        <w:t>建设文化育人扎根工程。</w:t>
      </w:r>
    </w:p>
    <w:p w:rsidR="00AB5B9F" w:rsidRDefault="00AB5B9F" w:rsidP="006153BA">
      <w:pPr>
        <w:spacing w:line="560" w:lineRule="exact"/>
        <w:ind w:firstLineChars="200" w:firstLine="640"/>
        <w:rPr>
          <w:rFonts w:ascii="仿宋" w:eastAsia="仿宋" w:hAnsi="仿宋"/>
          <w:bCs/>
          <w:sz w:val="32"/>
        </w:rPr>
      </w:pPr>
      <w:r w:rsidRPr="00AB5B9F">
        <w:rPr>
          <w:rFonts w:ascii="仿宋" w:eastAsia="仿宋" w:hAnsi="仿宋" w:hint="eastAsia"/>
          <w:bCs/>
          <w:sz w:val="32"/>
        </w:rPr>
        <w:t>开展培育和</w:t>
      </w:r>
      <w:proofErr w:type="gramStart"/>
      <w:r w:rsidRPr="00AB5B9F">
        <w:rPr>
          <w:rFonts w:ascii="仿宋" w:eastAsia="仿宋" w:hAnsi="仿宋" w:hint="eastAsia"/>
          <w:bCs/>
          <w:sz w:val="32"/>
        </w:rPr>
        <w:t>践行</w:t>
      </w:r>
      <w:proofErr w:type="gramEnd"/>
      <w:r w:rsidRPr="00AB5B9F">
        <w:rPr>
          <w:rFonts w:ascii="仿宋" w:eastAsia="仿宋" w:hAnsi="仿宋" w:hint="eastAsia"/>
          <w:bCs/>
          <w:sz w:val="32"/>
        </w:rPr>
        <w:t>社会主义核心价值观、中华优秀农业历史文化传承、“西农精神”生根、“院系文化”传承</w:t>
      </w:r>
      <w:r w:rsidRPr="00AB5B9F">
        <w:rPr>
          <w:rFonts w:ascii="仿宋" w:eastAsia="仿宋" w:hAnsi="仿宋" w:cs="Times New Roman" w:hint="eastAsia"/>
          <w:bCs/>
          <w:sz w:val="32"/>
        </w:rPr>
        <w:t>4</w:t>
      </w:r>
      <w:r w:rsidRPr="00AB5B9F">
        <w:rPr>
          <w:rFonts w:ascii="仿宋" w:eastAsia="仿宋" w:hAnsi="仿宋" w:hint="eastAsia"/>
          <w:bCs/>
          <w:sz w:val="32"/>
        </w:rPr>
        <w:t>项行动。一是继续深入开展“弘扬爱国奋斗精神、建功立业新时代”主题教育活动，引导广大师生自觉</w:t>
      </w:r>
      <w:proofErr w:type="gramStart"/>
      <w:r w:rsidRPr="00AB5B9F">
        <w:rPr>
          <w:rFonts w:ascii="仿宋" w:eastAsia="仿宋" w:hAnsi="仿宋" w:hint="eastAsia"/>
          <w:bCs/>
          <w:sz w:val="32"/>
        </w:rPr>
        <w:t>践行</w:t>
      </w:r>
      <w:proofErr w:type="gramEnd"/>
      <w:r w:rsidRPr="00AB5B9F">
        <w:rPr>
          <w:rFonts w:ascii="仿宋" w:eastAsia="仿宋" w:hAnsi="仿宋" w:hint="eastAsia"/>
          <w:bCs/>
          <w:sz w:val="32"/>
        </w:rPr>
        <w:t>爱国奋斗精神，立足本职岗位建功立</w:t>
      </w:r>
      <w:r w:rsidRPr="00AB5B9F">
        <w:rPr>
          <w:rFonts w:ascii="仿宋" w:eastAsia="仿宋" w:hAnsi="仿宋" w:hint="eastAsia"/>
          <w:bCs/>
          <w:sz w:val="32"/>
        </w:rPr>
        <w:lastRenderedPageBreak/>
        <w:t>业（宣传部牵头，学工部、</w:t>
      </w:r>
      <w:proofErr w:type="gramStart"/>
      <w:r w:rsidRPr="00AB5B9F">
        <w:rPr>
          <w:rFonts w:ascii="仿宋" w:eastAsia="仿宋" w:hAnsi="仿宋" w:hint="eastAsia"/>
          <w:bCs/>
          <w:sz w:val="32"/>
        </w:rPr>
        <w:t>研</w:t>
      </w:r>
      <w:proofErr w:type="gramEnd"/>
      <w:r w:rsidRPr="00AB5B9F">
        <w:rPr>
          <w:rFonts w:ascii="仿宋" w:eastAsia="仿宋" w:hAnsi="仿宋" w:hint="eastAsia"/>
          <w:bCs/>
          <w:sz w:val="32"/>
        </w:rPr>
        <w:t>工部、团委配合）；二是用习近平新时代中国特色社会主义思想铸魂育人，协同推进大学生美育教育工作（团委牵头，学工部、</w:t>
      </w:r>
      <w:proofErr w:type="gramStart"/>
      <w:r w:rsidRPr="00AB5B9F">
        <w:rPr>
          <w:rFonts w:ascii="仿宋" w:eastAsia="仿宋" w:hAnsi="仿宋" w:hint="eastAsia"/>
          <w:bCs/>
          <w:sz w:val="32"/>
        </w:rPr>
        <w:t>研</w:t>
      </w:r>
      <w:proofErr w:type="gramEnd"/>
      <w:r w:rsidRPr="00AB5B9F">
        <w:rPr>
          <w:rFonts w:ascii="仿宋" w:eastAsia="仿宋" w:hAnsi="仿宋" w:hint="eastAsia"/>
          <w:bCs/>
          <w:sz w:val="32"/>
        </w:rPr>
        <w:t>工部、教务处配合）；三是开设中华农耕文明主题教育，强化学生服务“三农”的思想和行动自觉，培养“一懂两爱”新农科人才（宣传部牵头，教务处、场站中心、博览园、人文学院配合）；四是进一步挖掘和</w:t>
      </w:r>
      <w:proofErr w:type="gramStart"/>
      <w:r w:rsidRPr="00AB5B9F">
        <w:rPr>
          <w:rFonts w:ascii="仿宋" w:eastAsia="仿宋" w:hAnsi="仿宋" w:hint="eastAsia"/>
          <w:bCs/>
          <w:sz w:val="32"/>
        </w:rPr>
        <w:t>凝炼</w:t>
      </w:r>
      <w:proofErr w:type="gramEnd"/>
      <w:r w:rsidRPr="00AB5B9F">
        <w:rPr>
          <w:rFonts w:ascii="仿宋" w:eastAsia="仿宋" w:hAnsi="仿宋" w:hint="eastAsia"/>
          <w:bCs/>
          <w:sz w:val="32"/>
        </w:rPr>
        <w:t>各学院（系、部、所）办学历史中形成的精神文化，以及名师大家的人文故事及精神特质，逐步形成“一院一品”的文化格局，用自身特有文化教育学生、感染学生（宣传部牵头，学工部、</w:t>
      </w:r>
      <w:proofErr w:type="gramStart"/>
      <w:r w:rsidRPr="00AB5B9F">
        <w:rPr>
          <w:rFonts w:ascii="仿宋" w:eastAsia="仿宋" w:hAnsi="仿宋" w:hint="eastAsia"/>
          <w:bCs/>
          <w:sz w:val="32"/>
        </w:rPr>
        <w:t>研</w:t>
      </w:r>
      <w:proofErr w:type="gramEnd"/>
      <w:r w:rsidRPr="00AB5B9F">
        <w:rPr>
          <w:rFonts w:ascii="仿宋" w:eastAsia="仿宋" w:hAnsi="仿宋" w:hint="eastAsia"/>
          <w:bCs/>
          <w:sz w:val="32"/>
        </w:rPr>
        <w:t>工部、团委、档案馆配合）；五是通过引入绿色环保新能源汽车校园运输服务、整合校园快递服务等，持续推进绿色校园、文明校园建设（后勤处牵头，基建</w:t>
      </w:r>
      <w:r w:rsidR="00193EA1">
        <w:rPr>
          <w:rFonts w:ascii="仿宋" w:eastAsia="仿宋" w:hAnsi="仿宋" w:hint="eastAsia"/>
          <w:bCs/>
          <w:sz w:val="32"/>
        </w:rPr>
        <w:t>处、计财处、国</w:t>
      </w:r>
      <w:r w:rsidRPr="00AB5B9F">
        <w:rPr>
          <w:rFonts w:ascii="仿宋" w:eastAsia="仿宋" w:hAnsi="仿宋" w:hint="eastAsia"/>
          <w:bCs/>
          <w:sz w:val="32"/>
        </w:rPr>
        <w:t>资处配合）。</w:t>
      </w:r>
    </w:p>
    <w:p w:rsidR="00AB5B9F" w:rsidRPr="00AB5B9F" w:rsidRDefault="00AB5B9F" w:rsidP="006153BA">
      <w:pPr>
        <w:spacing w:line="560" w:lineRule="exact"/>
        <w:ind w:firstLineChars="200" w:firstLine="643"/>
        <w:rPr>
          <w:rFonts w:ascii="仿宋" w:eastAsia="仿宋" w:hAnsi="仿宋"/>
          <w:bCs/>
          <w:sz w:val="32"/>
        </w:rPr>
      </w:pPr>
      <w:r w:rsidRPr="00AB5B9F">
        <w:rPr>
          <w:rFonts w:ascii="仿宋" w:eastAsia="仿宋" w:hAnsi="仿宋"/>
          <w:b/>
          <w:sz w:val="32"/>
        </w:rPr>
        <w:t>（</w:t>
      </w:r>
      <w:r w:rsidRPr="00AB5B9F">
        <w:rPr>
          <w:rFonts w:ascii="仿宋" w:eastAsia="仿宋" w:hAnsi="仿宋" w:cs="Times New Roman"/>
          <w:b/>
          <w:sz w:val="32"/>
        </w:rPr>
        <w:t>5</w:t>
      </w:r>
      <w:r w:rsidRPr="00AB5B9F">
        <w:rPr>
          <w:rFonts w:ascii="仿宋" w:eastAsia="仿宋" w:hAnsi="仿宋"/>
          <w:b/>
          <w:sz w:val="32"/>
        </w:rPr>
        <w:t>）</w:t>
      </w:r>
      <w:r w:rsidRPr="00AB5B9F">
        <w:rPr>
          <w:rFonts w:ascii="仿宋" w:eastAsia="仿宋" w:hAnsi="仿宋" w:hint="eastAsia"/>
          <w:b/>
          <w:sz w:val="32"/>
        </w:rPr>
        <w:t>建设网络育人辐射工程。</w:t>
      </w:r>
    </w:p>
    <w:p w:rsidR="00AB5B9F" w:rsidRDefault="00AB5B9F" w:rsidP="006153BA">
      <w:pPr>
        <w:spacing w:line="560" w:lineRule="exact"/>
        <w:ind w:firstLineChars="200" w:firstLine="640"/>
        <w:rPr>
          <w:rFonts w:ascii="仿宋" w:eastAsia="仿宋" w:hAnsi="仿宋"/>
          <w:b/>
          <w:sz w:val="32"/>
        </w:rPr>
      </w:pPr>
      <w:r w:rsidRPr="00AB5B9F">
        <w:rPr>
          <w:rFonts w:ascii="仿宋" w:eastAsia="仿宋" w:hAnsi="仿宋" w:hint="eastAsia"/>
          <w:sz w:val="32"/>
        </w:rPr>
        <w:t>开展网络平台建设、网络晴朗、网络精品项目培育</w:t>
      </w:r>
      <w:r w:rsidRPr="00AB5B9F">
        <w:rPr>
          <w:rFonts w:ascii="仿宋" w:eastAsia="仿宋" w:hAnsi="仿宋" w:cs="Times New Roman"/>
          <w:sz w:val="32"/>
        </w:rPr>
        <w:t>3</w:t>
      </w:r>
      <w:r w:rsidRPr="00AB5B9F">
        <w:rPr>
          <w:rFonts w:ascii="仿宋" w:eastAsia="仿宋" w:hAnsi="仿宋"/>
          <w:sz w:val="32"/>
        </w:rPr>
        <w:t>项行动</w:t>
      </w:r>
      <w:r w:rsidRPr="00AB5B9F">
        <w:rPr>
          <w:rFonts w:ascii="仿宋" w:eastAsia="仿宋" w:hAnsi="仿宋" w:hint="eastAsia"/>
          <w:sz w:val="32"/>
        </w:rPr>
        <w:t>。一是发挥好“新媒体联盟”作用，创建校园网络新媒体矩阵，进一步丰富正面舆论供给（宣传部牵头，学工部、</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w:t>
      </w:r>
      <w:proofErr w:type="gramStart"/>
      <w:r w:rsidRPr="00AB5B9F">
        <w:rPr>
          <w:rFonts w:ascii="仿宋" w:eastAsia="仿宋" w:hAnsi="仿宋" w:hint="eastAsia"/>
          <w:sz w:val="32"/>
        </w:rPr>
        <w:t>网教中心</w:t>
      </w:r>
      <w:proofErr w:type="gramEnd"/>
      <w:r w:rsidRPr="00AB5B9F">
        <w:rPr>
          <w:rFonts w:ascii="仿宋" w:eastAsia="仿宋" w:hAnsi="仿宋" w:hint="eastAsia"/>
          <w:sz w:val="32"/>
        </w:rPr>
        <w:t>、团委、马克思主义学院配合）；二是开展好一年一度的国家网络安全周活动、培养学生团队，组织参加大学生网络安全大赛等加强网络安全教育，建立网络安全责任制（</w:t>
      </w:r>
      <w:proofErr w:type="gramStart"/>
      <w:r w:rsidRPr="00AB5B9F">
        <w:rPr>
          <w:rFonts w:ascii="仿宋" w:eastAsia="仿宋" w:hAnsi="仿宋" w:hint="eastAsia"/>
          <w:sz w:val="32"/>
        </w:rPr>
        <w:t>网教中心</w:t>
      </w:r>
      <w:proofErr w:type="gramEnd"/>
      <w:r w:rsidRPr="00AB5B9F">
        <w:rPr>
          <w:rFonts w:ascii="仿宋" w:eastAsia="仿宋" w:hAnsi="仿宋" w:hint="eastAsia"/>
          <w:sz w:val="32"/>
        </w:rPr>
        <w:t>牵头，宣传部、团委、信息学院配合）；三是强化网络舆情收集</w:t>
      </w:r>
      <w:proofErr w:type="gramStart"/>
      <w:r w:rsidRPr="00AB5B9F">
        <w:rPr>
          <w:rFonts w:ascii="仿宋" w:eastAsia="仿宋" w:hAnsi="仿宋" w:hint="eastAsia"/>
          <w:sz w:val="32"/>
        </w:rPr>
        <w:t>研</w:t>
      </w:r>
      <w:proofErr w:type="gramEnd"/>
      <w:r w:rsidRPr="00AB5B9F">
        <w:rPr>
          <w:rFonts w:ascii="仿宋" w:eastAsia="仿宋" w:hAnsi="仿宋" w:hint="eastAsia"/>
          <w:sz w:val="32"/>
        </w:rPr>
        <w:t>判、做好应急处理，营造晴朗网络环境（宣传部牵头，</w:t>
      </w:r>
      <w:proofErr w:type="gramStart"/>
      <w:r w:rsidRPr="00AB5B9F">
        <w:rPr>
          <w:rFonts w:ascii="仿宋" w:eastAsia="仿宋" w:hAnsi="仿宋" w:hint="eastAsia"/>
          <w:sz w:val="32"/>
        </w:rPr>
        <w:t>网教中心</w:t>
      </w:r>
      <w:proofErr w:type="gramEnd"/>
      <w:r w:rsidRPr="00AB5B9F">
        <w:rPr>
          <w:rFonts w:ascii="仿宋" w:eastAsia="仿宋" w:hAnsi="仿宋" w:hint="eastAsia"/>
          <w:sz w:val="32"/>
        </w:rPr>
        <w:t>配合）；四是举办学校大学生网络文化等提升网络思政工作的亲和力和吸引力（宣传部牵头，</w:t>
      </w:r>
      <w:r w:rsidR="00193EA1">
        <w:rPr>
          <w:rFonts w:ascii="仿宋" w:eastAsia="仿宋" w:hAnsi="仿宋" w:hint="eastAsia"/>
          <w:sz w:val="32"/>
        </w:rPr>
        <w:t>学工部、</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工部、团委配合）；五是实施“校园网络名师培育支持计划”和“校园好网民选树计划”，</w:t>
      </w:r>
      <w:proofErr w:type="gramStart"/>
      <w:r w:rsidRPr="00AB5B9F">
        <w:rPr>
          <w:rFonts w:ascii="仿宋" w:eastAsia="仿宋" w:hAnsi="仿宋" w:hint="eastAsia"/>
          <w:sz w:val="32"/>
        </w:rPr>
        <w:t>建</w:t>
      </w:r>
      <w:r w:rsidRPr="00AB5B9F">
        <w:rPr>
          <w:rFonts w:ascii="仿宋" w:eastAsia="仿宋" w:hAnsi="仿宋" w:hint="eastAsia"/>
          <w:sz w:val="32"/>
        </w:rPr>
        <w:lastRenderedPageBreak/>
        <w:t>强网评</w:t>
      </w:r>
      <w:proofErr w:type="gramEnd"/>
      <w:r w:rsidRPr="00AB5B9F">
        <w:rPr>
          <w:rFonts w:ascii="仿宋" w:eastAsia="仿宋" w:hAnsi="仿宋" w:hint="eastAsia"/>
          <w:sz w:val="32"/>
        </w:rPr>
        <w:t>队伍，做好网上舆论宣传引导（宣传部牵头，学工部、</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工部、团委、</w:t>
      </w:r>
      <w:proofErr w:type="gramStart"/>
      <w:r w:rsidRPr="00AB5B9F">
        <w:rPr>
          <w:rFonts w:ascii="仿宋" w:eastAsia="仿宋" w:hAnsi="仿宋" w:hint="eastAsia"/>
          <w:sz w:val="32"/>
        </w:rPr>
        <w:t>网教中心</w:t>
      </w:r>
      <w:proofErr w:type="gramEnd"/>
      <w:r w:rsidRPr="00AB5B9F">
        <w:rPr>
          <w:rFonts w:ascii="仿宋" w:eastAsia="仿宋" w:hAnsi="仿宋" w:hint="eastAsia"/>
          <w:sz w:val="32"/>
        </w:rPr>
        <w:t>、马克思主义学院配合）。</w:t>
      </w:r>
    </w:p>
    <w:p w:rsidR="00AB5B9F" w:rsidRPr="00AB5B9F" w:rsidRDefault="00AB5B9F" w:rsidP="006153BA">
      <w:pPr>
        <w:spacing w:line="560" w:lineRule="exact"/>
        <w:ind w:firstLineChars="200" w:firstLine="643"/>
        <w:rPr>
          <w:rFonts w:ascii="仿宋" w:eastAsia="仿宋" w:hAnsi="仿宋"/>
          <w:b/>
          <w:sz w:val="32"/>
        </w:rPr>
      </w:pPr>
      <w:r w:rsidRPr="00AB5B9F">
        <w:rPr>
          <w:rFonts w:ascii="仿宋" w:eastAsia="仿宋" w:hAnsi="仿宋"/>
          <w:b/>
          <w:sz w:val="32"/>
        </w:rPr>
        <w:t>（</w:t>
      </w:r>
      <w:r w:rsidRPr="00AB5B9F">
        <w:rPr>
          <w:rFonts w:ascii="仿宋" w:eastAsia="仿宋" w:hAnsi="仿宋" w:cs="Times New Roman"/>
          <w:b/>
          <w:sz w:val="32"/>
        </w:rPr>
        <w:t>6</w:t>
      </w:r>
      <w:r w:rsidRPr="00AB5B9F">
        <w:rPr>
          <w:rFonts w:ascii="仿宋" w:eastAsia="仿宋" w:hAnsi="仿宋"/>
          <w:b/>
          <w:sz w:val="32"/>
        </w:rPr>
        <w:t>）</w:t>
      </w:r>
      <w:r w:rsidRPr="00AB5B9F">
        <w:rPr>
          <w:rFonts w:ascii="仿宋" w:eastAsia="仿宋" w:hAnsi="仿宋" w:hint="eastAsia"/>
          <w:b/>
          <w:sz w:val="32"/>
        </w:rPr>
        <w:t>建设心理育人阳光工程。</w:t>
      </w:r>
    </w:p>
    <w:p w:rsidR="00AB5B9F" w:rsidRDefault="00AB5B9F" w:rsidP="006153BA">
      <w:pPr>
        <w:spacing w:line="560" w:lineRule="exact"/>
        <w:ind w:firstLineChars="200" w:firstLine="640"/>
        <w:rPr>
          <w:rFonts w:ascii="仿宋" w:eastAsia="仿宋" w:hAnsi="仿宋"/>
          <w:b/>
          <w:sz w:val="32"/>
        </w:rPr>
      </w:pPr>
      <w:r w:rsidRPr="00AB5B9F">
        <w:rPr>
          <w:rFonts w:ascii="仿宋" w:eastAsia="仿宋" w:hAnsi="仿宋" w:hint="eastAsia"/>
          <w:sz w:val="32"/>
        </w:rPr>
        <w:t>开展心理健康教育课程体系提升、“美丽心灵”、健全心理健康工作体系</w:t>
      </w:r>
      <w:r w:rsidRPr="00AB5B9F">
        <w:rPr>
          <w:rFonts w:ascii="仿宋" w:eastAsia="仿宋" w:hAnsi="仿宋" w:cs="Times New Roman"/>
          <w:sz w:val="32"/>
        </w:rPr>
        <w:t>3</w:t>
      </w:r>
      <w:r w:rsidRPr="00AB5B9F">
        <w:rPr>
          <w:rFonts w:ascii="仿宋" w:eastAsia="仿宋" w:hAnsi="仿宋"/>
          <w:sz w:val="32"/>
        </w:rPr>
        <w:t>项行动</w:t>
      </w:r>
      <w:r w:rsidRPr="00AB5B9F">
        <w:rPr>
          <w:rFonts w:ascii="仿宋" w:eastAsia="仿宋" w:hAnsi="仿宋" w:hint="eastAsia"/>
          <w:sz w:val="32"/>
        </w:rPr>
        <w:t>（学工部牵头，</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工部、教务处、配合）。一是加强心理教师队伍建设，提升心理健康教育课程质量，实现心理健康知识教育全覆盖；二是完善心理健康教育工作网络，加强心理健康教育教师队伍的培养、培训和管理，织密织</w:t>
      </w:r>
      <w:proofErr w:type="gramStart"/>
      <w:r w:rsidRPr="00AB5B9F">
        <w:rPr>
          <w:rFonts w:ascii="仿宋" w:eastAsia="仿宋" w:hAnsi="仿宋" w:hint="eastAsia"/>
          <w:sz w:val="32"/>
        </w:rPr>
        <w:t>牢</w:t>
      </w:r>
      <w:proofErr w:type="gramEnd"/>
      <w:r w:rsidRPr="00AB5B9F">
        <w:rPr>
          <w:rFonts w:ascii="仿宋" w:eastAsia="仿宋" w:hAnsi="仿宋" w:hint="eastAsia"/>
          <w:sz w:val="32"/>
        </w:rPr>
        <w:t>工作体系；三是做好心理健康普查筛查，强化心理危机预防和干预机制，深入落实帮扶措施；四是培育心理健康教育品牌活动，拓展心理健康教育途径，提高学生心理素质。</w:t>
      </w:r>
    </w:p>
    <w:p w:rsidR="00AB5B9F" w:rsidRPr="00AB5B9F" w:rsidRDefault="00AB5B9F" w:rsidP="006153BA">
      <w:pPr>
        <w:spacing w:line="560" w:lineRule="exact"/>
        <w:ind w:firstLineChars="200" w:firstLine="643"/>
        <w:rPr>
          <w:rFonts w:ascii="仿宋" w:eastAsia="仿宋" w:hAnsi="仿宋"/>
          <w:b/>
          <w:sz w:val="32"/>
        </w:rPr>
      </w:pPr>
      <w:r w:rsidRPr="00AB5B9F">
        <w:rPr>
          <w:rFonts w:ascii="仿宋" w:eastAsia="仿宋" w:hAnsi="仿宋"/>
          <w:b/>
          <w:sz w:val="32"/>
        </w:rPr>
        <w:t>（</w:t>
      </w:r>
      <w:r w:rsidRPr="00AB5B9F">
        <w:rPr>
          <w:rFonts w:ascii="仿宋" w:eastAsia="仿宋" w:hAnsi="仿宋" w:cs="Times New Roman"/>
          <w:b/>
          <w:sz w:val="32"/>
        </w:rPr>
        <w:t>7</w:t>
      </w:r>
      <w:r w:rsidRPr="00AB5B9F">
        <w:rPr>
          <w:rFonts w:ascii="仿宋" w:eastAsia="仿宋" w:hAnsi="仿宋"/>
          <w:b/>
          <w:sz w:val="32"/>
        </w:rPr>
        <w:t>）</w:t>
      </w:r>
      <w:r w:rsidRPr="00AB5B9F">
        <w:rPr>
          <w:rFonts w:ascii="仿宋" w:eastAsia="仿宋" w:hAnsi="仿宋" w:hint="eastAsia"/>
          <w:b/>
          <w:sz w:val="32"/>
        </w:rPr>
        <w:t>建设管理育人亲和工程。</w:t>
      </w:r>
    </w:p>
    <w:p w:rsidR="00AB5B9F" w:rsidRDefault="00AB5B9F" w:rsidP="006153BA">
      <w:pPr>
        <w:spacing w:line="560" w:lineRule="exact"/>
        <w:ind w:firstLineChars="200" w:firstLine="640"/>
        <w:rPr>
          <w:rFonts w:ascii="仿宋" w:eastAsia="仿宋" w:hAnsi="仿宋"/>
          <w:bCs/>
          <w:sz w:val="32"/>
        </w:rPr>
      </w:pPr>
      <w:r w:rsidRPr="00AB5B9F">
        <w:rPr>
          <w:rFonts w:ascii="仿宋" w:eastAsia="仿宋" w:hAnsi="仿宋" w:hint="eastAsia"/>
          <w:sz w:val="32"/>
        </w:rPr>
        <w:t>开展规章制度体系优化、“好干部”培育、综合考核评价</w:t>
      </w:r>
      <w:r w:rsidRPr="00AB5B9F">
        <w:rPr>
          <w:rFonts w:ascii="仿宋" w:eastAsia="仿宋" w:hAnsi="仿宋" w:cs="Times New Roman"/>
          <w:sz w:val="32"/>
        </w:rPr>
        <w:t>3</w:t>
      </w:r>
      <w:r w:rsidRPr="00AB5B9F">
        <w:rPr>
          <w:rFonts w:ascii="仿宋" w:eastAsia="仿宋" w:hAnsi="仿宋"/>
          <w:sz w:val="32"/>
        </w:rPr>
        <w:t>项行动</w:t>
      </w:r>
      <w:r w:rsidRPr="00AB5B9F">
        <w:rPr>
          <w:rFonts w:ascii="仿宋" w:eastAsia="仿宋" w:hAnsi="仿宋" w:hint="eastAsia"/>
          <w:sz w:val="32"/>
        </w:rPr>
        <w:t>。一是梳理各管理岗位的育人元素，明确育人内容和路径，提升管理育人实效（人事处牵头，各相关部门配合）；二是完善和优化《学生违纪处分规定》等学生管理规章制度，强化学生行为管理、达到管理育人目标（学工部牵头，研究生院、教务处、团委配合）；三是突出协同育人职责要求，严把干部选任政治考核关，提高各类管理干部协同育人能力（组织部负责）；四是坚持正确选人用人标准，坚持从严管理干部，着力加强干部作风建设，完善干部考核评价、激励监督机制（组织部负责）；五是把育人功能发挥纳入管理岗位考核评价范围，作为评奖评优条件（人事处牵头，各相关部门配合）；六是培育一批“管理育人示范岗”，</w:t>
      </w:r>
      <w:r w:rsidR="00193EA1">
        <w:rPr>
          <w:rFonts w:ascii="仿宋" w:eastAsia="仿宋" w:hAnsi="仿宋" w:hint="eastAsia"/>
          <w:sz w:val="32"/>
        </w:rPr>
        <w:t>引导管理干部用良好的管理模式和管理行为影响和培养</w:t>
      </w:r>
      <w:r w:rsidR="00193EA1">
        <w:rPr>
          <w:rFonts w:ascii="仿宋" w:eastAsia="仿宋" w:hAnsi="仿宋" w:hint="eastAsia"/>
          <w:sz w:val="32"/>
        </w:rPr>
        <w:lastRenderedPageBreak/>
        <w:t>学生（党</w:t>
      </w:r>
      <w:r w:rsidRPr="00AB5B9F">
        <w:rPr>
          <w:rFonts w:ascii="仿宋" w:eastAsia="仿宋" w:hAnsi="仿宋" w:hint="eastAsia"/>
          <w:sz w:val="32"/>
        </w:rPr>
        <w:t>校办牵头，人事处、机关党委、各相关部门配合）；七是继续深入落实《处级领导干部深入基层联系学生党团班组织实施办法》，将学生教育管理人员和力量向一线下沉（</w:t>
      </w:r>
      <w:r w:rsidR="00193EA1">
        <w:rPr>
          <w:rFonts w:ascii="仿宋" w:eastAsia="仿宋" w:hAnsi="仿宋" w:hint="eastAsia"/>
          <w:sz w:val="32"/>
        </w:rPr>
        <w:t>学工部牵头，党校办</w:t>
      </w:r>
      <w:r w:rsidRPr="00AB5B9F">
        <w:rPr>
          <w:rFonts w:ascii="仿宋" w:eastAsia="仿宋" w:hAnsi="仿宋" w:hint="eastAsia"/>
          <w:sz w:val="32"/>
        </w:rPr>
        <w:t>、组织部、</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工部、机关党委配合）。</w:t>
      </w:r>
    </w:p>
    <w:p w:rsidR="00AB5B9F" w:rsidRPr="00AB5B9F" w:rsidRDefault="00AB5B9F" w:rsidP="006153BA">
      <w:pPr>
        <w:spacing w:line="560" w:lineRule="exact"/>
        <w:ind w:firstLineChars="200" w:firstLine="643"/>
        <w:rPr>
          <w:rFonts w:ascii="仿宋" w:eastAsia="仿宋" w:hAnsi="仿宋"/>
          <w:bCs/>
          <w:sz w:val="32"/>
        </w:rPr>
      </w:pPr>
      <w:r w:rsidRPr="00AB5B9F">
        <w:rPr>
          <w:rFonts w:ascii="仿宋" w:eastAsia="仿宋" w:hAnsi="仿宋"/>
          <w:b/>
          <w:sz w:val="32"/>
        </w:rPr>
        <w:t>（</w:t>
      </w:r>
      <w:r w:rsidRPr="00AB5B9F">
        <w:rPr>
          <w:rFonts w:ascii="仿宋" w:eastAsia="仿宋" w:hAnsi="仿宋" w:cs="Times New Roman"/>
          <w:b/>
          <w:sz w:val="32"/>
        </w:rPr>
        <w:t>8</w:t>
      </w:r>
      <w:r w:rsidRPr="00AB5B9F">
        <w:rPr>
          <w:rFonts w:ascii="仿宋" w:eastAsia="仿宋" w:hAnsi="仿宋"/>
          <w:b/>
          <w:sz w:val="32"/>
        </w:rPr>
        <w:t>）</w:t>
      </w:r>
      <w:r w:rsidRPr="00AB5B9F">
        <w:rPr>
          <w:rFonts w:ascii="仿宋" w:eastAsia="仿宋" w:hAnsi="仿宋" w:hint="eastAsia"/>
          <w:b/>
          <w:sz w:val="32"/>
        </w:rPr>
        <w:t>建设服务育人靶向工程。</w:t>
      </w:r>
    </w:p>
    <w:p w:rsidR="00AB5B9F" w:rsidRDefault="00AB5B9F" w:rsidP="006153BA">
      <w:pPr>
        <w:spacing w:line="560" w:lineRule="exact"/>
        <w:ind w:firstLineChars="200" w:firstLine="640"/>
        <w:rPr>
          <w:rFonts w:ascii="仿宋" w:eastAsia="仿宋" w:hAnsi="仿宋"/>
          <w:b/>
          <w:sz w:val="32"/>
        </w:rPr>
      </w:pPr>
      <w:r w:rsidRPr="00AB5B9F">
        <w:rPr>
          <w:rFonts w:ascii="仿宋" w:eastAsia="仿宋" w:hAnsi="仿宋" w:hint="eastAsia"/>
          <w:sz w:val="32"/>
        </w:rPr>
        <w:t>后勤、保卫、图书馆、医院等单位牵头开展服务承诺和反馈、监督考核、校园服务保障能力提升</w:t>
      </w:r>
      <w:r w:rsidRPr="00AB5B9F">
        <w:rPr>
          <w:rFonts w:ascii="仿宋" w:eastAsia="仿宋" w:hAnsi="仿宋" w:cs="Times New Roman"/>
          <w:sz w:val="32"/>
        </w:rPr>
        <w:t>3</w:t>
      </w:r>
      <w:r w:rsidRPr="00AB5B9F">
        <w:rPr>
          <w:rFonts w:ascii="仿宋" w:eastAsia="仿宋" w:hAnsi="仿宋"/>
          <w:sz w:val="32"/>
        </w:rPr>
        <w:t>项行动</w:t>
      </w:r>
      <w:r w:rsidRPr="00AB5B9F">
        <w:rPr>
          <w:rFonts w:ascii="仿宋" w:eastAsia="仿宋" w:hAnsi="仿宋" w:hint="eastAsia"/>
          <w:sz w:val="32"/>
        </w:rPr>
        <w:t>。一是服务部门认真研究梳理各类岗位所承载的育人功能，做出服务承诺；二是对</w:t>
      </w:r>
      <w:proofErr w:type="gramStart"/>
      <w:r w:rsidRPr="00AB5B9F">
        <w:rPr>
          <w:rFonts w:ascii="仿宋" w:eastAsia="仿宋" w:hAnsi="仿宋" w:hint="eastAsia"/>
          <w:sz w:val="32"/>
        </w:rPr>
        <w:t>标服务</w:t>
      </w:r>
      <w:proofErr w:type="gramEnd"/>
      <w:r w:rsidRPr="00AB5B9F">
        <w:rPr>
          <w:rFonts w:ascii="仿宋" w:eastAsia="仿宋" w:hAnsi="仿宋" w:hint="eastAsia"/>
          <w:sz w:val="32"/>
        </w:rPr>
        <w:t>岗位职责，制定评价指标，建立健全监督考核长效机制，接受师生监督；三是加强《饮食服务中心改革方案》《图书馆服务质量管理办法》等制度建设，强化服务育人制度保障；四是进一步加强服务保障工作信息化建设，实现“让数据信息转起来，让师生员工少跑腿”（网络与教育技术中心牵头）；五是组织开展各类服务技能比赛，提升相关岗位服务技能和水平，为学生学习生活提供服务保障。</w:t>
      </w:r>
    </w:p>
    <w:p w:rsidR="00AB5B9F" w:rsidRPr="00AB5B9F" w:rsidRDefault="00AB5B9F" w:rsidP="006153BA">
      <w:pPr>
        <w:spacing w:line="560" w:lineRule="exact"/>
        <w:ind w:firstLineChars="200" w:firstLine="643"/>
        <w:rPr>
          <w:rFonts w:ascii="仿宋" w:eastAsia="仿宋" w:hAnsi="仿宋"/>
          <w:b/>
          <w:sz w:val="32"/>
        </w:rPr>
      </w:pPr>
      <w:r w:rsidRPr="00AB5B9F">
        <w:rPr>
          <w:rFonts w:ascii="仿宋" w:eastAsia="仿宋" w:hAnsi="仿宋"/>
          <w:b/>
          <w:sz w:val="32"/>
        </w:rPr>
        <w:t>（</w:t>
      </w:r>
      <w:r w:rsidRPr="00AB5B9F">
        <w:rPr>
          <w:rFonts w:ascii="仿宋" w:eastAsia="仿宋" w:hAnsi="仿宋" w:cs="Times New Roman"/>
          <w:b/>
          <w:sz w:val="32"/>
        </w:rPr>
        <w:t>9</w:t>
      </w:r>
      <w:r w:rsidRPr="00AB5B9F">
        <w:rPr>
          <w:rFonts w:ascii="仿宋" w:eastAsia="仿宋" w:hAnsi="仿宋"/>
          <w:b/>
          <w:sz w:val="32"/>
        </w:rPr>
        <w:t>）</w:t>
      </w:r>
      <w:r w:rsidRPr="00AB5B9F">
        <w:rPr>
          <w:rFonts w:ascii="仿宋" w:eastAsia="仿宋" w:hAnsi="仿宋" w:hint="eastAsia"/>
          <w:b/>
          <w:sz w:val="32"/>
        </w:rPr>
        <w:t>建设资助育人筑梦工程。</w:t>
      </w:r>
    </w:p>
    <w:p w:rsidR="00AB5B9F" w:rsidRDefault="00AB5B9F" w:rsidP="006153BA">
      <w:pPr>
        <w:spacing w:line="560" w:lineRule="exact"/>
        <w:ind w:firstLineChars="200" w:firstLine="640"/>
        <w:rPr>
          <w:rFonts w:ascii="仿宋" w:eastAsia="仿宋" w:hAnsi="仿宋"/>
          <w:bCs/>
          <w:sz w:val="32"/>
        </w:rPr>
      </w:pPr>
      <w:r w:rsidRPr="00AB5B9F">
        <w:rPr>
          <w:rFonts w:ascii="仿宋" w:eastAsia="仿宋" w:hAnsi="仿宋" w:hint="eastAsia"/>
          <w:sz w:val="32"/>
        </w:rPr>
        <w:t>开展资助体系优化、资助育人领航、受助学生能力提升</w:t>
      </w:r>
      <w:r w:rsidRPr="00AB5B9F">
        <w:rPr>
          <w:rFonts w:ascii="仿宋" w:eastAsia="仿宋" w:hAnsi="仿宋" w:cs="Times New Roman"/>
          <w:sz w:val="32"/>
        </w:rPr>
        <w:t>3</w:t>
      </w:r>
      <w:r w:rsidRPr="00AB5B9F">
        <w:rPr>
          <w:rFonts w:ascii="仿宋" w:eastAsia="仿宋" w:hAnsi="仿宋"/>
          <w:sz w:val="32"/>
        </w:rPr>
        <w:t>项行动</w:t>
      </w:r>
      <w:r w:rsidRPr="00AB5B9F">
        <w:rPr>
          <w:rFonts w:ascii="仿宋" w:eastAsia="仿宋" w:hAnsi="仿宋" w:hint="eastAsia"/>
          <w:sz w:val="32"/>
        </w:rPr>
        <w:t>（学工部牵头，</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团委配合）。一是修订完善本科生资助管理工作相关规章制度，不断完善国家资助、学校奖助、社会捐助、学生自助“四位一体”发展型资助体系，提升精准资助工作水平；二是深入开展资助育人主题教育活动，着力培养受助学生自立自强、诚实守信、知恩感恩、勇于担当的良好品质；三是继续实施“家庭经济困难学生能力素养培育计划”，提升学生综合能力，着力培育一批发展型资助育人示范项目。</w:t>
      </w:r>
    </w:p>
    <w:p w:rsidR="00AB5B9F" w:rsidRPr="00AB5B9F" w:rsidRDefault="00AB5B9F" w:rsidP="006153BA">
      <w:pPr>
        <w:spacing w:line="560" w:lineRule="exact"/>
        <w:ind w:firstLineChars="200" w:firstLine="643"/>
        <w:rPr>
          <w:rFonts w:ascii="仿宋" w:eastAsia="仿宋" w:hAnsi="仿宋"/>
          <w:bCs/>
          <w:sz w:val="32"/>
        </w:rPr>
      </w:pPr>
      <w:r w:rsidRPr="00AB5B9F">
        <w:rPr>
          <w:rFonts w:ascii="仿宋" w:eastAsia="仿宋" w:hAnsi="仿宋"/>
          <w:b/>
          <w:sz w:val="32"/>
        </w:rPr>
        <w:lastRenderedPageBreak/>
        <w:t>（</w:t>
      </w:r>
      <w:r w:rsidRPr="00AB5B9F">
        <w:rPr>
          <w:rFonts w:ascii="仿宋" w:eastAsia="仿宋" w:hAnsi="仿宋" w:cs="Times New Roman"/>
          <w:b/>
          <w:sz w:val="32"/>
        </w:rPr>
        <w:t>10</w:t>
      </w:r>
      <w:r w:rsidRPr="00AB5B9F">
        <w:rPr>
          <w:rFonts w:ascii="仿宋" w:eastAsia="仿宋" w:hAnsi="仿宋"/>
          <w:b/>
          <w:sz w:val="32"/>
        </w:rPr>
        <w:t>）</w:t>
      </w:r>
      <w:r w:rsidRPr="00AB5B9F">
        <w:rPr>
          <w:rFonts w:ascii="仿宋" w:eastAsia="仿宋" w:hAnsi="仿宋" w:hint="eastAsia"/>
          <w:b/>
          <w:sz w:val="32"/>
        </w:rPr>
        <w:t>建设组织育人联动工程</w:t>
      </w:r>
      <w:r w:rsidR="00F43D22">
        <w:rPr>
          <w:rFonts w:ascii="仿宋" w:eastAsia="仿宋" w:hAnsi="仿宋" w:hint="eastAsia"/>
          <w:b/>
          <w:sz w:val="32"/>
        </w:rPr>
        <w:t>。</w:t>
      </w:r>
    </w:p>
    <w:p w:rsidR="00AB5B9F" w:rsidRDefault="00AB5B9F" w:rsidP="006153BA">
      <w:pPr>
        <w:spacing w:line="560" w:lineRule="exact"/>
        <w:ind w:firstLineChars="200" w:firstLine="640"/>
        <w:rPr>
          <w:rFonts w:ascii="仿宋" w:eastAsia="仿宋" w:hAnsi="仿宋"/>
          <w:bCs/>
          <w:sz w:val="32"/>
        </w:rPr>
      </w:pPr>
      <w:r w:rsidRPr="00AB5B9F">
        <w:rPr>
          <w:rFonts w:ascii="仿宋" w:eastAsia="仿宋" w:hAnsi="仿宋" w:hint="eastAsia"/>
          <w:sz w:val="32"/>
        </w:rPr>
        <w:t>实施基层党组织建设创新、党建工作考核、群团工作改革</w:t>
      </w:r>
      <w:r w:rsidRPr="00AB5B9F">
        <w:rPr>
          <w:rFonts w:ascii="仿宋" w:eastAsia="仿宋" w:hAnsi="仿宋" w:cs="Times New Roman"/>
          <w:sz w:val="32"/>
        </w:rPr>
        <w:t>3</w:t>
      </w:r>
      <w:r w:rsidRPr="00AB5B9F">
        <w:rPr>
          <w:rFonts w:ascii="仿宋" w:eastAsia="仿宋" w:hAnsi="仿宋"/>
          <w:sz w:val="32"/>
        </w:rPr>
        <w:t>项行动</w:t>
      </w:r>
      <w:r w:rsidRPr="00AB5B9F">
        <w:rPr>
          <w:rFonts w:ascii="仿宋" w:eastAsia="仿宋" w:hAnsi="仿宋" w:hint="eastAsia"/>
          <w:sz w:val="32"/>
        </w:rPr>
        <w:t xml:space="preserve">。一是继续扎实开展“不忘初心 </w:t>
      </w:r>
      <w:r w:rsidR="00193EA1">
        <w:rPr>
          <w:rFonts w:ascii="仿宋" w:eastAsia="仿宋" w:hAnsi="仿宋" w:hint="eastAsia"/>
          <w:sz w:val="32"/>
        </w:rPr>
        <w:t>牢记使命”主题教育，鼓励各基层党委创新性开展相关教育活动（</w:t>
      </w:r>
      <w:r w:rsidRPr="00AB5B9F">
        <w:rPr>
          <w:rFonts w:ascii="仿宋" w:eastAsia="仿宋" w:hAnsi="仿宋" w:hint="eastAsia"/>
          <w:sz w:val="32"/>
        </w:rPr>
        <w:t>组织部牵头，党校、各相关部门配合）；二是全面提高基层党建工作科学化规范化水平，实施教师党支部</w:t>
      </w:r>
      <w:r w:rsidR="00193EA1">
        <w:rPr>
          <w:rFonts w:ascii="仿宋" w:eastAsia="仿宋" w:hAnsi="仿宋" w:hint="eastAsia"/>
          <w:sz w:val="32"/>
        </w:rPr>
        <w:t>书记“双带头人”培育工程、新时代党建示范创建和质量创优工作（</w:t>
      </w:r>
      <w:r w:rsidRPr="00AB5B9F">
        <w:rPr>
          <w:rFonts w:ascii="仿宋" w:eastAsia="仿宋" w:hAnsi="仿宋" w:hint="eastAsia"/>
          <w:sz w:val="32"/>
        </w:rPr>
        <w:t>组织部牵头，各基层党委配合）；三是依托</w:t>
      </w:r>
      <w:proofErr w:type="spellStart"/>
      <w:r w:rsidRPr="00AB5B9F">
        <w:rPr>
          <w:rFonts w:ascii="仿宋" w:eastAsia="仿宋" w:hAnsi="仿宋" w:cs="Times New Roman" w:hint="eastAsia"/>
          <w:sz w:val="32"/>
        </w:rPr>
        <w:t>iHome</w:t>
      </w:r>
      <w:proofErr w:type="spellEnd"/>
      <w:r w:rsidRPr="00AB5B9F">
        <w:rPr>
          <w:rFonts w:ascii="仿宋" w:eastAsia="仿宋" w:hAnsi="仿宋" w:hint="eastAsia"/>
          <w:sz w:val="32"/>
        </w:rPr>
        <w:t>党员活动室，积</w:t>
      </w:r>
      <w:r w:rsidR="00193EA1">
        <w:rPr>
          <w:rFonts w:ascii="仿宋" w:eastAsia="仿宋" w:hAnsi="仿宋" w:hint="eastAsia"/>
          <w:sz w:val="32"/>
        </w:rPr>
        <w:t>极开展学生</w:t>
      </w:r>
      <w:proofErr w:type="gramStart"/>
      <w:r w:rsidR="00193EA1">
        <w:rPr>
          <w:rFonts w:ascii="仿宋" w:eastAsia="仿宋" w:hAnsi="仿宋" w:hint="eastAsia"/>
          <w:sz w:val="32"/>
        </w:rPr>
        <w:t>党建进</w:t>
      </w:r>
      <w:proofErr w:type="gramEnd"/>
      <w:r w:rsidR="00193EA1">
        <w:rPr>
          <w:rFonts w:ascii="仿宋" w:eastAsia="仿宋" w:hAnsi="仿宋" w:hint="eastAsia"/>
          <w:sz w:val="32"/>
        </w:rPr>
        <w:t>社区相关活动，不断提升学生党建工作的时效性（学工部牵头，</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工部、党校、马克思主义学院配合）；四是落实基层党委（党总支</w:t>
      </w:r>
      <w:r w:rsidR="00193EA1">
        <w:rPr>
          <w:rFonts w:ascii="仿宋" w:eastAsia="仿宋" w:hAnsi="仿宋" w:hint="eastAsia"/>
          <w:sz w:val="32"/>
        </w:rPr>
        <w:t>）和党支部考核评价，推进党建工作规范化、制度化、科学化建设（</w:t>
      </w:r>
      <w:r w:rsidRPr="00AB5B9F">
        <w:rPr>
          <w:rFonts w:ascii="仿宋" w:eastAsia="仿宋" w:hAnsi="仿宋" w:hint="eastAsia"/>
          <w:sz w:val="32"/>
        </w:rPr>
        <w:t>组织部牵头，各基层党委配合）；五</w:t>
      </w:r>
      <w:r w:rsidR="00193EA1">
        <w:rPr>
          <w:rFonts w:ascii="仿宋" w:eastAsia="仿宋" w:hAnsi="仿宋" w:hint="eastAsia"/>
          <w:sz w:val="32"/>
        </w:rPr>
        <w:t>是培育选树一批党建工作先进集体和先进个人，发挥示范引领作用（</w:t>
      </w:r>
      <w:r w:rsidRPr="00AB5B9F">
        <w:rPr>
          <w:rFonts w:ascii="仿宋" w:eastAsia="仿宋" w:hAnsi="仿宋" w:hint="eastAsia"/>
          <w:sz w:val="32"/>
        </w:rPr>
        <w:t>组织部牵头，党委宣传部配合）；六是</w:t>
      </w:r>
      <w:r w:rsidR="00193EA1">
        <w:rPr>
          <w:rFonts w:ascii="仿宋" w:eastAsia="仿宋" w:hAnsi="仿宋" w:hint="eastAsia"/>
          <w:sz w:val="32"/>
        </w:rPr>
        <w:t>进一步加强和改进党委对群团工作的领导，发挥群团组织育人功能（学工部牵头，</w:t>
      </w:r>
      <w:proofErr w:type="gramStart"/>
      <w:r w:rsidRPr="00AB5B9F">
        <w:rPr>
          <w:rFonts w:ascii="仿宋" w:eastAsia="仿宋" w:hAnsi="仿宋" w:hint="eastAsia"/>
          <w:sz w:val="32"/>
        </w:rPr>
        <w:t>研</w:t>
      </w:r>
      <w:proofErr w:type="gramEnd"/>
      <w:r w:rsidRPr="00AB5B9F">
        <w:rPr>
          <w:rFonts w:ascii="仿宋" w:eastAsia="仿宋" w:hAnsi="仿宋" w:hint="eastAsia"/>
          <w:sz w:val="32"/>
        </w:rPr>
        <w:t>工部、团委配合）。</w:t>
      </w:r>
    </w:p>
    <w:p w:rsidR="00AB5B9F" w:rsidRPr="00AB5B9F" w:rsidRDefault="00AB5B9F" w:rsidP="006153BA">
      <w:pPr>
        <w:spacing w:line="560" w:lineRule="exact"/>
        <w:ind w:firstLineChars="200" w:firstLine="643"/>
        <w:rPr>
          <w:rFonts w:ascii="仿宋" w:eastAsia="仿宋" w:hAnsi="仿宋"/>
          <w:bCs/>
          <w:sz w:val="32"/>
        </w:rPr>
      </w:pPr>
      <w:r w:rsidRPr="00AB5B9F">
        <w:rPr>
          <w:rFonts w:ascii="仿宋" w:eastAsia="仿宋" w:hAnsi="仿宋"/>
          <w:b/>
          <w:bCs/>
          <w:sz w:val="32"/>
        </w:rPr>
        <w:t>3.</w:t>
      </w:r>
      <w:r w:rsidRPr="00AB5B9F">
        <w:rPr>
          <w:rFonts w:ascii="仿宋" w:eastAsia="仿宋" w:hAnsi="仿宋"/>
          <w:b/>
          <w:sz w:val="32"/>
        </w:rPr>
        <w:t>进度安排</w:t>
      </w:r>
    </w:p>
    <w:p w:rsidR="00AB5B9F" w:rsidRPr="00AB5B9F" w:rsidRDefault="00AB5B9F" w:rsidP="006153BA">
      <w:pPr>
        <w:spacing w:line="560" w:lineRule="exact"/>
        <w:ind w:firstLineChars="200" w:firstLine="640"/>
        <w:rPr>
          <w:rFonts w:ascii="仿宋" w:eastAsia="仿宋" w:hAnsi="仿宋"/>
          <w:sz w:val="32"/>
        </w:rPr>
      </w:pPr>
      <w:r w:rsidRPr="00AB5B9F">
        <w:rPr>
          <w:rFonts w:ascii="仿宋" w:eastAsia="仿宋" w:hAnsi="仿宋" w:hint="eastAsia"/>
          <w:bCs/>
          <w:sz w:val="32"/>
        </w:rPr>
        <w:t>第一季度：</w:t>
      </w:r>
      <w:r w:rsidRPr="00AB5B9F">
        <w:rPr>
          <w:rFonts w:ascii="仿宋" w:eastAsia="仿宋" w:hAnsi="仿宋" w:hint="eastAsia"/>
          <w:sz w:val="32"/>
        </w:rPr>
        <w:t>由各牵头单位按照《分解清单》拟定</w:t>
      </w:r>
      <w:r w:rsidRPr="00AB5B9F">
        <w:rPr>
          <w:rFonts w:ascii="仿宋" w:eastAsia="仿宋" w:hAnsi="仿宋" w:cs="Times New Roman" w:hint="eastAsia"/>
          <w:sz w:val="32"/>
        </w:rPr>
        <w:t>2</w:t>
      </w:r>
      <w:r w:rsidRPr="00AB5B9F">
        <w:rPr>
          <w:rFonts w:ascii="仿宋" w:eastAsia="仿宋" w:hAnsi="仿宋" w:cs="Times New Roman"/>
          <w:sz w:val="32"/>
        </w:rPr>
        <w:t>020</w:t>
      </w:r>
      <w:r w:rsidRPr="00AB5B9F">
        <w:rPr>
          <w:rFonts w:ascii="仿宋" w:eastAsia="仿宋" w:hAnsi="仿宋" w:hint="eastAsia"/>
          <w:sz w:val="32"/>
        </w:rPr>
        <w:t>年工作任务表，开出任务单、明确责任人、列出时间表、画出路线图。</w:t>
      </w:r>
    </w:p>
    <w:p w:rsidR="00AB5B9F" w:rsidRPr="00AB5B9F" w:rsidRDefault="00AB5B9F" w:rsidP="006153BA">
      <w:pPr>
        <w:spacing w:line="560" w:lineRule="exact"/>
        <w:ind w:firstLineChars="200" w:firstLine="640"/>
        <w:rPr>
          <w:rFonts w:ascii="仿宋" w:eastAsia="仿宋" w:hAnsi="仿宋"/>
          <w:sz w:val="32"/>
        </w:rPr>
      </w:pPr>
      <w:r w:rsidRPr="00AB5B9F">
        <w:rPr>
          <w:rFonts w:ascii="仿宋" w:eastAsia="仿宋" w:hAnsi="仿宋"/>
          <w:bCs/>
          <w:sz w:val="32"/>
        </w:rPr>
        <w:t>第二季度</w:t>
      </w:r>
      <w:r w:rsidRPr="00AB5B9F">
        <w:rPr>
          <w:rFonts w:ascii="仿宋" w:eastAsia="仿宋" w:hAnsi="仿宋" w:hint="eastAsia"/>
          <w:bCs/>
          <w:sz w:val="32"/>
        </w:rPr>
        <w:t>：</w:t>
      </w:r>
      <w:r w:rsidRPr="00AB5B9F">
        <w:rPr>
          <w:rFonts w:ascii="仿宋" w:eastAsia="仿宋" w:hAnsi="仿宋" w:hint="eastAsia"/>
          <w:sz w:val="32"/>
        </w:rPr>
        <w:t>召开学生思想政治教育质量提升工程工作推进会，针对推进工作中存在的问题和薄弱环节，逐项逐条及时改进，确保工作取得实效，形成第二季度工作简报。</w:t>
      </w:r>
    </w:p>
    <w:p w:rsidR="00AB5B9F" w:rsidRPr="00AB5B9F" w:rsidRDefault="00AB5B9F" w:rsidP="006153BA">
      <w:pPr>
        <w:spacing w:line="560" w:lineRule="exact"/>
        <w:ind w:firstLineChars="200" w:firstLine="640"/>
        <w:rPr>
          <w:rFonts w:ascii="仿宋" w:eastAsia="仿宋" w:hAnsi="仿宋"/>
          <w:sz w:val="32"/>
        </w:rPr>
      </w:pPr>
      <w:r w:rsidRPr="00AB5B9F">
        <w:rPr>
          <w:rFonts w:ascii="仿宋" w:eastAsia="仿宋" w:hAnsi="仿宋"/>
          <w:bCs/>
          <w:sz w:val="32"/>
        </w:rPr>
        <w:t>第三季度</w:t>
      </w:r>
      <w:r w:rsidRPr="00AB5B9F">
        <w:rPr>
          <w:rFonts w:ascii="仿宋" w:eastAsia="仿宋" w:hAnsi="仿宋" w:hint="eastAsia"/>
          <w:bCs/>
          <w:sz w:val="32"/>
        </w:rPr>
        <w:t>：</w:t>
      </w:r>
      <w:r w:rsidRPr="00AB5B9F">
        <w:rPr>
          <w:rFonts w:ascii="仿宋" w:eastAsia="仿宋" w:hAnsi="仿宋" w:hint="eastAsia"/>
          <w:sz w:val="32"/>
        </w:rPr>
        <w:t>各牵头单位按照</w:t>
      </w:r>
      <w:r w:rsidRPr="00AB5B9F">
        <w:rPr>
          <w:rFonts w:ascii="仿宋" w:eastAsia="仿宋" w:hAnsi="仿宋" w:cs="Times New Roman" w:hint="eastAsia"/>
          <w:sz w:val="32"/>
        </w:rPr>
        <w:t>2</w:t>
      </w:r>
      <w:r w:rsidRPr="00AB5B9F">
        <w:rPr>
          <w:rFonts w:ascii="仿宋" w:eastAsia="仿宋" w:hAnsi="仿宋" w:cs="Times New Roman"/>
          <w:sz w:val="32"/>
        </w:rPr>
        <w:t>020</w:t>
      </w:r>
      <w:r w:rsidRPr="00AB5B9F">
        <w:rPr>
          <w:rFonts w:ascii="仿宋" w:eastAsia="仿宋" w:hAnsi="仿宋" w:hint="eastAsia"/>
          <w:sz w:val="32"/>
        </w:rPr>
        <w:t>年工作任务深入推进落实。学校学生思想政治工作质量提升工程领导小组不定期开展阶段性检查，切实将各项工作任务</w:t>
      </w:r>
      <w:proofErr w:type="gramStart"/>
      <w:r w:rsidRPr="00AB5B9F">
        <w:rPr>
          <w:rFonts w:ascii="仿宋" w:eastAsia="仿宋" w:hAnsi="仿宋" w:hint="eastAsia"/>
          <w:sz w:val="32"/>
        </w:rPr>
        <w:t>落实落小落</w:t>
      </w:r>
      <w:proofErr w:type="gramEnd"/>
      <w:r w:rsidRPr="00AB5B9F">
        <w:rPr>
          <w:rFonts w:ascii="仿宋" w:eastAsia="仿宋" w:hAnsi="仿宋" w:hint="eastAsia"/>
          <w:sz w:val="32"/>
        </w:rPr>
        <w:t>细，并形成第三季度工</w:t>
      </w:r>
      <w:r w:rsidRPr="00AB5B9F">
        <w:rPr>
          <w:rFonts w:ascii="仿宋" w:eastAsia="仿宋" w:hAnsi="仿宋" w:hint="eastAsia"/>
          <w:sz w:val="32"/>
        </w:rPr>
        <w:lastRenderedPageBreak/>
        <w:t>作简报。</w:t>
      </w:r>
    </w:p>
    <w:p w:rsidR="00AB5B9F" w:rsidRDefault="00AB5B9F" w:rsidP="006153BA">
      <w:pPr>
        <w:spacing w:line="560" w:lineRule="exact"/>
        <w:ind w:firstLineChars="200" w:firstLine="640"/>
        <w:rPr>
          <w:rFonts w:ascii="仿宋" w:eastAsia="仿宋" w:hAnsi="仿宋"/>
          <w:sz w:val="32"/>
        </w:rPr>
      </w:pPr>
      <w:r w:rsidRPr="00AB5B9F">
        <w:rPr>
          <w:rFonts w:ascii="仿宋" w:eastAsia="仿宋" w:hAnsi="仿宋"/>
          <w:bCs/>
          <w:sz w:val="32"/>
        </w:rPr>
        <w:t>第四季度</w:t>
      </w:r>
      <w:r w:rsidRPr="00AB5B9F">
        <w:rPr>
          <w:rFonts w:ascii="仿宋" w:eastAsia="仿宋" w:hAnsi="仿宋" w:hint="eastAsia"/>
          <w:bCs/>
          <w:sz w:val="32"/>
        </w:rPr>
        <w:t>：</w:t>
      </w:r>
      <w:r w:rsidRPr="00AB5B9F">
        <w:rPr>
          <w:rFonts w:ascii="仿宋" w:eastAsia="仿宋" w:hAnsi="仿宋" w:hint="eastAsia"/>
          <w:sz w:val="32"/>
        </w:rPr>
        <w:t>召开</w:t>
      </w:r>
      <w:r w:rsidRPr="00AB5B9F">
        <w:rPr>
          <w:rFonts w:ascii="仿宋" w:eastAsia="仿宋" w:hAnsi="仿宋" w:cs="Times New Roman" w:hint="eastAsia"/>
          <w:sz w:val="32"/>
        </w:rPr>
        <w:t>2</w:t>
      </w:r>
      <w:r w:rsidRPr="00AB5B9F">
        <w:rPr>
          <w:rFonts w:ascii="仿宋" w:eastAsia="仿宋" w:hAnsi="仿宋" w:cs="Times New Roman"/>
          <w:sz w:val="32"/>
        </w:rPr>
        <w:t>020</w:t>
      </w:r>
      <w:r w:rsidRPr="00AB5B9F">
        <w:rPr>
          <w:rFonts w:ascii="仿宋" w:eastAsia="仿宋" w:hAnsi="仿宋"/>
          <w:sz w:val="32"/>
        </w:rPr>
        <w:t>年度总结会</w:t>
      </w:r>
      <w:r w:rsidRPr="00AB5B9F">
        <w:rPr>
          <w:rFonts w:ascii="仿宋" w:eastAsia="仿宋" w:hAnsi="仿宋" w:hint="eastAsia"/>
          <w:sz w:val="32"/>
        </w:rPr>
        <w:t>，</w:t>
      </w:r>
      <w:r w:rsidRPr="00AB5B9F">
        <w:rPr>
          <w:rFonts w:ascii="仿宋" w:eastAsia="仿宋" w:hAnsi="仿宋"/>
          <w:sz w:val="32"/>
        </w:rPr>
        <w:t>要去</w:t>
      </w:r>
      <w:r w:rsidRPr="00AB5B9F">
        <w:rPr>
          <w:rFonts w:ascii="仿宋" w:eastAsia="仿宋" w:hAnsi="仿宋" w:hint="eastAsia"/>
          <w:bCs/>
          <w:sz w:val="32"/>
        </w:rPr>
        <w:t>各单位</w:t>
      </w:r>
      <w:r w:rsidRPr="00AB5B9F">
        <w:rPr>
          <w:rFonts w:ascii="仿宋" w:eastAsia="仿宋" w:hAnsi="仿宋" w:hint="eastAsia"/>
          <w:sz w:val="32"/>
        </w:rPr>
        <w:t>对照</w:t>
      </w:r>
      <w:r w:rsidRPr="00AB5B9F">
        <w:rPr>
          <w:rFonts w:ascii="仿宋" w:eastAsia="仿宋" w:hAnsi="仿宋" w:cs="Times New Roman" w:hint="eastAsia"/>
          <w:sz w:val="32"/>
        </w:rPr>
        <w:t>2</w:t>
      </w:r>
      <w:r w:rsidRPr="00AB5B9F">
        <w:rPr>
          <w:rFonts w:ascii="仿宋" w:eastAsia="仿宋" w:hAnsi="仿宋" w:cs="Times New Roman"/>
          <w:sz w:val="32"/>
        </w:rPr>
        <w:t>020</w:t>
      </w:r>
      <w:r w:rsidRPr="00AB5B9F">
        <w:rPr>
          <w:rFonts w:ascii="仿宋" w:eastAsia="仿宋" w:hAnsi="仿宋" w:hint="eastAsia"/>
          <w:sz w:val="32"/>
        </w:rPr>
        <w:t>年工作任务表，就各项工作实施情况进行全面检查和梳理，对存在的问题和进一步深化改革的思路进行全面研究，对取得的成效和形成的经验进行全面总结。</w:t>
      </w:r>
    </w:p>
    <w:p w:rsidR="00AB5B9F" w:rsidRPr="00AB5B9F" w:rsidRDefault="00AB5B9F" w:rsidP="006153BA">
      <w:pPr>
        <w:spacing w:line="560" w:lineRule="exact"/>
        <w:ind w:firstLineChars="200" w:firstLine="643"/>
        <w:rPr>
          <w:rFonts w:ascii="仿宋" w:eastAsia="仿宋" w:hAnsi="仿宋"/>
          <w:sz w:val="32"/>
        </w:rPr>
      </w:pPr>
      <w:r w:rsidRPr="00AB5B9F">
        <w:rPr>
          <w:rFonts w:ascii="仿宋" w:eastAsia="仿宋" w:hAnsi="仿宋"/>
          <w:b/>
          <w:sz w:val="32"/>
        </w:rPr>
        <w:t>4.预期目标及成效</w:t>
      </w:r>
    </w:p>
    <w:p w:rsidR="00AB5B9F" w:rsidRPr="00AB5B9F" w:rsidRDefault="00AB5B9F" w:rsidP="006153BA">
      <w:pPr>
        <w:spacing w:line="560" w:lineRule="exact"/>
        <w:ind w:firstLineChars="200" w:firstLine="643"/>
        <w:rPr>
          <w:rFonts w:ascii="仿宋" w:eastAsia="仿宋" w:hAnsi="仿宋"/>
          <w:sz w:val="32"/>
        </w:rPr>
      </w:pPr>
      <w:r w:rsidRPr="00AB5B9F">
        <w:rPr>
          <w:rFonts w:ascii="仿宋" w:eastAsia="仿宋" w:hAnsi="仿宋" w:hint="eastAsia"/>
          <w:b/>
          <w:bCs/>
          <w:sz w:val="32"/>
        </w:rPr>
        <w:t>一是思想认识方面。</w:t>
      </w:r>
      <w:r w:rsidRPr="00AB5B9F">
        <w:rPr>
          <w:rFonts w:ascii="仿宋" w:eastAsia="仿宋" w:hAnsi="仿宋" w:hint="eastAsia"/>
          <w:sz w:val="32"/>
        </w:rPr>
        <w:t>通过“十大育人工程”</w:t>
      </w:r>
      <w:r w:rsidRPr="00AB5B9F">
        <w:rPr>
          <w:rFonts w:ascii="仿宋" w:eastAsia="仿宋" w:hAnsi="仿宋" w:cs="Times New Roman" w:hint="eastAsia"/>
          <w:sz w:val="32"/>
        </w:rPr>
        <w:t>2</w:t>
      </w:r>
      <w:r w:rsidRPr="00AB5B9F">
        <w:rPr>
          <w:rFonts w:ascii="仿宋" w:eastAsia="仿宋" w:hAnsi="仿宋" w:cs="Times New Roman"/>
          <w:sz w:val="32"/>
        </w:rPr>
        <w:t>020</w:t>
      </w:r>
      <w:r w:rsidRPr="00AB5B9F">
        <w:rPr>
          <w:rFonts w:ascii="仿宋" w:eastAsia="仿宋" w:hAnsi="仿宋" w:hint="eastAsia"/>
          <w:sz w:val="32"/>
        </w:rPr>
        <w:t>年工作任务表和工作推进会，进一步强化各部门“三全育人”工作理念，切实把工作的重心和目标落在</w:t>
      </w:r>
      <w:proofErr w:type="gramStart"/>
      <w:r w:rsidRPr="00AB5B9F">
        <w:rPr>
          <w:rFonts w:ascii="仿宋" w:eastAsia="仿宋" w:hAnsi="仿宋" w:hint="eastAsia"/>
          <w:sz w:val="32"/>
        </w:rPr>
        <w:t>育人成效</w:t>
      </w:r>
      <w:proofErr w:type="gramEnd"/>
      <w:r w:rsidRPr="00AB5B9F">
        <w:rPr>
          <w:rFonts w:ascii="仿宋" w:eastAsia="仿宋" w:hAnsi="仿宋" w:hint="eastAsia"/>
          <w:sz w:val="32"/>
        </w:rPr>
        <w:t>上，将思想政治教育工作融入人才培养各环节。</w:t>
      </w:r>
    </w:p>
    <w:p w:rsidR="00AB5B9F" w:rsidRPr="00AB5B9F" w:rsidRDefault="00AB5B9F" w:rsidP="006153BA">
      <w:pPr>
        <w:spacing w:line="560" w:lineRule="exact"/>
        <w:ind w:firstLineChars="200" w:firstLine="643"/>
        <w:rPr>
          <w:rFonts w:ascii="仿宋" w:eastAsia="仿宋" w:hAnsi="仿宋"/>
          <w:sz w:val="32"/>
        </w:rPr>
      </w:pPr>
      <w:r w:rsidRPr="00AB5B9F">
        <w:rPr>
          <w:rFonts w:ascii="仿宋" w:eastAsia="仿宋" w:hAnsi="仿宋" w:hint="eastAsia"/>
          <w:b/>
          <w:bCs/>
          <w:sz w:val="32"/>
        </w:rPr>
        <w:t>二是制度建设方面。</w:t>
      </w:r>
      <w:r w:rsidRPr="00AB5B9F">
        <w:rPr>
          <w:rFonts w:ascii="仿宋" w:eastAsia="仿宋" w:hAnsi="仿宋" w:hint="eastAsia"/>
          <w:sz w:val="32"/>
        </w:rPr>
        <w:t>结合学校“治理体系和治理能力提升”总体要求，鼓励各牵头部门就课程、科研、实践、文化、网络、心理、管理、服务、资助、组织育人等方面出台相关制度，为学校长期化推动“三全育人”工作提供政策保障。</w:t>
      </w:r>
    </w:p>
    <w:p w:rsidR="00AB5B9F" w:rsidRDefault="00AB5B9F" w:rsidP="006153BA">
      <w:pPr>
        <w:spacing w:line="560" w:lineRule="exact"/>
        <w:ind w:firstLineChars="200" w:firstLine="643"/>
        <w:rPr>
          <w:rFonts w:ascii="仿宋" w:eastAsia="仿宋" w:hAnsi="仿宋"/>
          <w:sz w:val="32"/>
        </w:rPr>
      </w:pPr>
      <w:r w:rsidRPr="00AB5B9F">
        <w:rPr>
          <w:rFonts w:ascii="仿宋" w:eastAsia="仿宋" w:hAnsi="仿宋" w:hint="eastAsia"/>
          <w:b/>
          <w:bCs/>
          <w:sz w:val="32"/>
        </w:rPr>
        <w:t>三是成果产出方面。</w:t>
      </w:r>
      <w:r w:rsidRPr="00AB5B9F">
        <w:rPr>
          <w:rFonts w:ascii="仿宋" w:eastAsia="仿宋" w:hAnsi="仿宋" w:hint="eastAsia"/>
          <w:sz w:val="32"/>
        </w:rPr>
        <w:t>结合“十大育人工程”各项工作推进情况，及时梳理、</w:t>
      </w:r>
      <w:proofErr w:type="gramStart"/>
      <w:r w:rsidRPr="00AB5B9F">
        <w:rPr>
          <w:rFonts w:ascii="仿宋" w:eastAsia="仿宋" w:hAnsi="仿宋" w:hint="eastAsia"/>
          <w:sz w:val="32"/>
        </w:rPr>
        <w:t>凝练经验</w:t>
      </w:r>
      <w:proofErr w:type="gramEnd"/>
      <w:r w:rsidRPr="00AB5B9F">
        <w:rPr>
          <w:rFonts w:ascii="仿宋" w:eastAsia="仿宋" w:hAnsi="仿宋" w:hint="eastAsia"/>
          <w:sz w:val="32"/>
        </w:rPr>
        <w:t>与不足，于年底形成《</w:t>
      </w:r>
      <w:r w:rsidRPr="00AB5B9F">
        <w:rPr>
          <w:rFonts w:ascii="仿宋" w:eastAsia="仿宋" w:hAnsi="仿宋" w:cs="Times New Roman" w:hint="eastAsia"/>
          <w:sz w:val="32"/>
        </w:rPr>
        <w:t>2</w:t>
      </w:r>
      <w:r w:rsidRPr="00AB5B9F">
        <w:rPr>
          <w:rFonts w:ascii="仿宋" w:eastAsia="仿宋" w:hAnsi="仿宋" w:cs="Times New Roman"/>
          <w:sz w:val="32"/>
        </w:rPr>
        <w:t>020</w:t>
      </w:r>
      <w:r w:rsidRPr="00AB5B9F">
        <w:rPr>
          <w:rFonts w:ascii="仿宋" w:eastAsia="仿宋" w:hAnsi="仿宋" w:hint="eastAsia"/>
          <w:sz w:val="32"/>
        </w:rPr>
        <w:t>年学生思想政治质量提升工程工作总结》。</w:t>
      </w:r>
    </w:p>
    <w:p w:rsidR="00AB5B9F" w:rsidRPr="00AB5B9F" w:rsidRDefault="00AB5B9F" w:rsidP="006153BA">
      <w:pPr>
        <w:spacing w:line="560" w:lineRule="exact"/>
        <w:ind w:firstLineChars="200" w:firstLine="643"/>
        <w:rPr>
          <w:rFonts w:ascii="仿宋" w:eastAsia="仿宋" w:hAnsi="仿宋"/>
          <w:sz w:val="32"/>
        </w:rPr>
      </w:pPr>
      <w:r w:rsidRPr="00AB5B9F">
        <w:rPr>
          <w:rFonts w:ascii="仿宋" w:eastAsia="仿宋" w:hAnsi="仿宋"/>
          <w:b/>
          <w:sz w:val="32"/>
        </w:rPr>
        <w:t>5.问题及建议</w:t>
      </w:r>
    </w:p>
    <w:p w:rsidR="00265107" w:rsidRPr="00AB5B9F" w:rsidRDefault="00AB5B9F" w:rsidP="006153BA">
      <w:pPr>
        <w:pStyle w:val="a5"/>
        <w:spacing w:line="560" w:lineRule="exact"/>
        <w:ind w:firstLine="640"/>
        <w:rPr>
          <w:rFonts w:ascii="黑体" w:eastAsia="黑体" w:hAnsi="黑体"/>
          <w:sz w:val="32"/>
        </w:rPr>
      </w:pPr>
      <w:r w:rsidRPr="00AB5B9F">
        <w:rPr>
          <w:rFonts w:ascii="仿宋" w:eastAsia="仿宋" w:hAnsi="仿宋" w:hint="eastAsia"/>
          <w:sz w:val="32"/>
        </w:rPr>
        <w:t>目前，学校已就“十大育人工程”进行顶层设计，但全员参与、齐抓共管、共同提升我校学生思想政治教育工作质量的育人意识和浓厚氛围尚未形成。建议各部门以“一盘棋”思想，强化系统思维、推进协同创新，紧密围绕学校“五个标杆”行动，共同提升学生思想政治教育工作质量、有效助</w:t>
      </w:r>
      <w:proofErr w:type="gramStart"/>
      <w:r w:rsidRPr="00AB5B9F">
        <w:rPr>
          <w:rFonts w:ascii="仿宋" w:eastAsia="仿宋" w:hAnsi="仿宋" w:hint="eastAsia"/>
          <w:sz w:val="32"/>
        </w:rPr>
        <w:t>推学校</w:t>
      </w:r>
      <w:proofErr w:type="gramEnd"/>
      <w:r w:rsidRPr="00AB5B9F">
        <w:rPr>
          <w:rFonts w:ascii="仿宋" w:eastAsia="仿宋" w:hAnsi="仿宋" w:hint="eastAsia"/>
          <w:sz w:val="32"/>
        </w:rPr>
        <w:t>“双一流”建设。</w:t>
      </w:r>
    </w:p>
    <w:sectPr w:rsidR="00265107" w:rsidRPr="00AB5B9F" w:rsidSect="001F1A7C">
      <w:footerReference w:type="default" r:id="rId9"/>
      <w:pgSz w:w="11906" w:h="16838"/>
      <w:pgMar w:top="1440" w:right="1474"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94" w:rsidRDefault="00227094" w:rsidP="00E61991">
      <w:r>
        <w:separator/>
      </w:r>
    </w:p>
  </w:endnote>
  <w:endnote w:type="continuationSeparator" w:id="0">
    <w:p w:rsidR="00227094" w:rsidRDefault="00227094" w:rsidP="00E6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F1" w:rsidRPr="00F94BF1" w:rsidRDefault="00F94BF1">
    <w:pPr>
      <w:pStyle w:val="a4"/>
      <w:jc w:val="center"/>
      <w:rPr>
        <w:rFonts w:ascii="Times New Roman" w:hAnsi="Times New Roman" w:cs="Times New Roman"/>
        <w:sz w:val="24"/>
      </w:rPr>
    </w:pPr>
  </w:p>
  <w:p w:rsidR="00F94BF1" w:rsidRDefault="00F94B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7C" w:rsidRPr="001F1A7C" w:rsidRDefault="001F1A7C" w:rsidP="001F1A7C">
    <w:pPr>
      <w:pStyle w:val="a4"/>
      <w:jc w:val="center"/>
      <w:rPr>
        <w:rFonts w:ascii="Times New Roman" w:hAnsi="Times New Roman" w:cs="Times New Roman"/>
        <w:sz w:val="24"/>
        <w:szCs w:val="24"/>
      </w:rPr>
    </w:pPr>
    <w:r w:rsidRPr="001F1A7C">
      <w:rPr>
        <w:rFonts w:ascii="Times New Roman" w:hAnsi="Times New Roman" w:cs="Times New Roman"/>
        <w:sz w:val="24"/>
        <w:szCs w:val="24"/>
      </w:rPr>
      <w:fldChar w:fldCharType="begin"/>
    </w:r>
    <w:r w:rsidRPr="001F1A7C">
      <w:rPr>
        <w:rFonts w:ascii="Times New Roman" w:hAnsi="Times New Roman" w:cs="Times New Roman"/>
        <w:sz w:val="24"/>
        <w:szCs w:val="24"/>
      </w:rPr>
      <w:instrText>PAGE   \* MERGEFORMAT</w:instrText>
    </w:r>
    <w:r w:rsidRPr="001F1A7C">
      <w:rPr>
        <w:rFonts w:ascii="Times New Roman" w:hAnsi="Times New Roman" w:cs="Times New Roman"/>
        <w:sz w:val="24"/>
        <w:szCs w:val="24"/>
      </w:rPr>
      <w:fldChar w:fldCharType="separate"/>
    </w:r>
    <w:r w:rsidR="00D45A26" w:rsidRPr="00D45A26">
      <w:rPr>
        <w:rFonts w:ascii="Times New Roman" w:hAnsi="Times New Roman" w:cs="Times New Roman"/>
        <w:noProof/>
        <w:sz w:val="24"/>
        <w:szCs w:val="24"/>
        <w:lang w:val="zh-CN"/>
      </w:rPr>
      <w:t>16</w:t>
    </w:r>
    <w:r w:rsidRPr="001F1A7C">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94" w:rsidRDefault="00227094" w:rsidP="00E61991">
      <w:r>
        <w:separator/>
      </w:r>
    </w:p>
  </w:footnote>
  <w:footnote w:type="continuationSeparator" w:id="0">
    <w:p w:rsidR="00227094" w:rsidRDefault="00227094" w:rsidP="00E61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02886"/>
    <w:multiLevelType w:val="hybridMultilevel"/>
    <w:tmpl w:val="3A541A78"/>
    <w:lvl w:ilvl="0" w:tplc="1D50F4A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786AF784"/>
    <w:multiLevelType w:val="singleLevel"/>
    <w:tmpl w:val="786AF784"/>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CE"/>
    <w:rsid w:val="000011AB"/>
    <w:rsid w:val="000054BE"/>
    <w:rsid w:val="00010751"/>
    <w:rsid w:val="00013945"/>
    <w:rsid w:val="00024721"/>
    <w:rsid w:val="00030104"/>
    <w:rsid w:val="00030985"/>
    <w:rsid w:val="00033EE0"/>
    <w:rsid w:val="0004653F"/>
    <w:rsid w:val="00053B29"/>
    <w:rsid w:val="00060295"/>
    <w:rsid w:val="00060679"/>
    <w:rsid w:val="00067895"/>
    <w:rsid w:val="000921AC"/>
    <w:rsid w:val="00092C55"/>
    <w:rsid w:val="00093462"/>
    <w:rsid w:val="00096D1F"/>
    <w:rsid w:val="00097D27"/>
    <w:rsid w:val="00097E4D"/>
    <w:rsid w:val="000A745D"/>
    <w:rsid w:val="000B3946"/>
    <w:rsid w:val="000B4643"/>
    <w:rsid w:val="000B50DF"/>
    <w:rsid w:val="000B5563"/>
    <w:rsid w:val="000B665A"/>
    <w:rsid w:val="000E068D"/>
    <w:rsid w:val="000E5724"/>
    <w:rsid w:val="00101BEA"/>
    <w:rsid w:val="00102421"/>
    <w:rsid w:val="001039B6"/>
    <w:rsid w:val="00106BAA"/>
    <w:rsid w:val="001275B4"/>
    <w:rsid w:val="001379A2"/>
    <w:rsid w:val="00140014"/>
    <w:rsid w:val="001465B4"/>
    <w:rsid w:val="00146CA9"/>
    <w:rsid w:val="00160FFA"/>
    <w:rsid w:val="00162677"/>
    <w:rsid w:val="001633F3"/>
    <w:rsid w:val="0016366C"/>
    <w:rsid w:val="00163B72"/>
    <w:rsid w:val="00164DBA"/>
    <w:rsid w:val="00193EA1"/>
    <w:rsid w:val="001978BC"/>
    <w:rsid w:val="00197959"/>
    <w:rsid w:val="001A01E6"/>
    <w:rsid w:val="001A3786"/>
    <w:rsid w:val="001A63F5"/>
    <w:rsid w:val="001A703F"/>
    <w:rsid w:val="001B78D4"/>
    <w:rsid w:val="001C1DDF"/>
    <w:rsid w:val="001C3187"/>
    <w:rsid w:val="001C5A59"/>
    <w:rsid w:val="001C7A76"/>
    <w:rsid w:val="001D6533"/>
    <w:rsid w:val="001F1A7C"/>
    <w:rsid w:val="001F57D7"/>
    <w:rsid w:val="00204325"/>
    <w:rsid w:val="00210493"/>
    <w:rsid w:val="002143CA"/>
    <w:rsid w:val="00217B7F"/>
    <w:rsid w:val="0022210E"/>
    <w:rsid w:val="0022449E"/>
    <w:rsid w:val="00225ADB"/>
    <w:rsid w:val="00227094"/>
    <w:rsid w:val="00235C97"/>
    <w:rsid w:val="00237E49"/>
    <w:rsid w:val="002415D4"/>
    <w:rsid w:val="00244794"/>
    <w:rsid w:val="0025069F"/>
    <w:rsid w:val="0025364F"/>
    <w:rsid w:val="002549E6"/>
    <w:rsid w:val="00254DCB"/>
    <w:rsid w:val="00256F70"/>
    <w:rsid w:val="002603C8"/>
    <w:rsid w:val="00265107"/>
    <w:rsid w:val="002711DC"/>
    <w:rsid w:val="002820AE"/>
    <w:rsid w:val="00282691"/>
    <w:rsid w:val="0028419B"/>
    <w:rsid w:val="00284AF9"/>
    <w:rsid w:val="002922CB"/>
    <w:rsid w:val="002C6AC0"/>
    <w:rsid w:val="002D154E"/>
    <w:rsid w:val="002D3C0F"/>
    <w:rsid w:val="002D3DFD"/>
    <w:rsid w:val="002D4DAF"/>
    <w:rsid w:val="002D6704"/>
    <w:rsid w:val="002E1497"/>
    <w:rsid w:val="002E270F"/>
    <w:rsid w:val="002E7179"/>
    <w:rsid w:val="00307911"/>
    <w:rsid w:val="00312F5A"/>
    <w:rsid w:val="003176B0"/>
    <w:rsid w:val="00330D13"/>
    <w:rsid w:val="00332B68"/>
    <w:rsid w:val="003341FB"/>
    <w:rsid w:val="00335E27"/>
    <w:rsid w:val="003401BA"/>
    <w:rsid w:val="00341E46"/>
    <w:rsid w:val="00370BB9"/>
    <w:rsid w:val="0037240B"/>
    <w:rsid w:val="003816B5"/>
    <w:rsid w:val="00383811"/>
    <w:rsid w:val="00387405"/>
    <w:rsid w:val="00387CAC"/>
    <w:rsid w:val="0039386C"/>
    <w:rsid w:val="003A6E23"/>
    <w:rsid w:val="003B322F"/>
    <w:rsid w:val="003B6447"/>
    <w:rsid w:val="003C395C"/>
    <w:rsid w:val="003C57D9"/>
    <w:rsid w:val="003D37A5"/>
    <w:rsid w:val="003E1D7E"/>
    <w:rsid w:val="003E6F2D"/>
    <w:rsid w:val="003F3306"/>
    <w:rsid w:val="003F5275"/>
    <w:rsid w:val="00402100"/>
    <w:rsid w:val="00410AC1"/>
    <w:rsid w:val="0042238B"/>
    <w:rsid w:val="00425D6A"/>
    <w:rsid w:val="00426475"/>
    <w:rsid w:val="00432A07"/>
    <w:rsid w:val="004366E5"/>
    <w:rsid w:val="00436DB2"/>
    <w:rsid w:val="004403DB"/>
    <w:rsid w:val="004425EF"/>
    <w:rsid w:val="00446B31"/>
    <w:rsid w:val="00457250"/>
    <w:rsid w:val="00460B3B"/>
    <w:rsid w:val="00461EAE"/>
    <w:rsid w:val="00463283"/>
    <w:rsid w:val="00466193"/>
    <w:rsid w:val="00472795"/>
    <w:rsid w:val="0047347F"/>
    <w:rsid w:val="0047618F"/>
    <w:rsid w:val="00494E77"/>
    <w:rsid w:val="00497ACF"/>
    <w:rsid w:val="004A42F8"/>
    <w:rsid w:val="004A59AD"/>
    <w:rsid w:val="004B1C59"/>
    <w:rsid w:val="004B3D57"/>
    <w:rsid w:val="004B40BB"/>
    <w:rsid w:val="004C0E54"/>
    <w:rsid w:val="004C594F"/>
    <w:rsid w:val="004C5B5B"/>
    <w:rsid w:val="004C5CDB"/>
    <w:rsid w:val="004E7A1D"/>
    <w:rsid w:val="004F0211"/>
    <w:rsid w:val="004F57E1"/>
    <w:rsid w:val="005026AD"/>
    <w:rsid w:val="0050767C"/>
    <w:rsid w:val="00516FBF"/>
    <w:rsid w:val="00517A1E"/>
    <w:rsid w:val="00517CC0"/>
    <w:rsid w:val="00525B7A"/>
    <w:rsid w:val="0053736F"/>
    <w:rsid w:val="00541C04"/>
    <w:rsid w:val="00545D00"/>
    <w:rsid w:val="005567B5"/>
    <w:rsid w:val="005664F0"/>
    <w:rsid w:val="00592AFB"/>
    <w:rsid w:val="005A1A05"/>
    <w:rsid w:val="005A7291"/>
    <w:rsid w:val="005B57FF"/>
    <w:rsid w:val="005C1281"/>
    <w:rsid w:val="005C2988"/>
    <w:rsid w:val="005C3D81"/>
    <w:rsid w:val="005C56A7"/>
    <w:rsid w:val="005D077D"/>
    <w:rsid w:val="005D44A1"/>
    <w:rsid w:val="005D5DF0"/>
    <w:rsid w:val="005E4BEA"/>
    <w:rsid w:val="005F4551"/>
    <w:rsid w:val="00601664"/>
    <w:rsid w:val="00603F3B"/>
    <w:rsid w:val="0061020D"/>
    <w:rsid w:val="00612E75"/>
    <w:rsid w:val="006153BA"/>
    <w:rsid w:val="00625F52"/>
    <w:rsid w:val="00637634"/>
    <w:rsid w:val="00643379"/>
    <w:rsid w:val="0065119E"/>
    <w:rsid w:val="00651C9D"/>
    <w:rsid w:val="006600C6"/>
    <w:rsid w:val="0066649C"/>
    <w:rsid w:val="00675509"/>
    <w:rsid w:val="006856BC"/>
    <w:rsid w:val="00690185"/>
    <w:rsid w:val="00691A02"/>
    <w:rsid w:val="00693B80"/>
    <w:rsid w:val="006A181E"/>
    <w:rsid w:val="006A5B7D"/>
    <w:rsid w:val="006B2635"/>
    <w:rsid w:val="006B2D79"/>
    <w:rsid w:val="006C006F"/>
    <w:rsid w:val="006C1069"/>
    <w:rsid w:val="006D1B06"/>
    <w:rsid w:val="006E0F77"/>
    <w:rsid w:val="006E0FD0"/>
    <w:rsid w:val="006E1094"/>
    <w:rsid w:val="006E6EC4"/>
    <w:rsid w:val="006F0A18"/>
    <w:rsid w:val="006F4DE1"/>
    <w:rsid w:val="00701573"/>
    <w:rsid w:val="00706AE1"/>
    <w:rsid w:val="00710343"/>
    <w:rsid w:val="00714A90"/>
    <w:rsid w:val="00725FF9"/>
    <w:rsid w:val="00732FBC"/>
    <w:rsid w:val="00736176"/>
    <w:rsid w:val="0073633F"/>
    <w:rsid w:val="007454BB"/>
    <w:rsid w:val="00756DD3"/>
    <w:rsid w:val="00761861"/>
    <w:rsid w:val="00773FEB"/>
    <w:rsid w:val="007870CE"/>
    <w:rsid w:val="00796C5C"/>
    <w:rsid w:val="007B4446"/>
    <w:rsid w:val="007B472B"/>
    <w:rsid w:val="007B47E3"/>
    <w:rsid w:val="007B7EB6"/>
    <w:rsid w:val="007C7839"/>
    <w:rsid w:val="007D2656"/>
    <w:rsid w:val="007E4B29"/>
    <w:rsid w:val="007E674E"/>
    <w:rsid w:val="007F5F18"/>
    <w:rsid w:val="008012CC"/>
    <w:rsid w:val="008017E0"/>
    <w:rsid w:val="008061F1"/>
    <w:rsid w:val="00806DE2"/>
    <w:rsid w:val="00810E66"/>
    <w:rsid w:val="00812767"/>
    <w:rsid w:val="0082210B"/>
    <w:rsid w:val="00824C48"/>
    <w:rsid w:val="00830AE4"/>
    <w:rsid w:val="00831DE4"/>
    <w:rsid w:val="00833DFF"/>
    <w:rsid w:val="008354E3"/>
    <w:rsid w:val="0083675D"/>
    <w:rsid w:val="008376A9"/>
    <w:rsid w:val="00842932"/>
    <w:rsid w:val="00842963"/>
    <w:rsid w:val="00843159"/>
    <w:rsid w:val="00844BCE"/>
    <w:rsid w:val="00852C69"/>
    <w:rsid w:val="00853357"/>
    <w:rsid w:val="00853748"/>
    <w:rsid w:val="00854289"/>
    <w:rsid w:val="00854383"/>
    <w:rsid w:val="00856E34"/>
    <w:rsid w:val="00862F12"/>
    <w:rsid w:val="00874E09"/>
    <w:rsid w:val="00876DBA"/>
    <w:rsid w:val="00896DB8"/>
    <w:rsid w:val="008A03A6"/>
    <w:rsid w:val="008A2F2C"/>
    <w:rsid w:val="008C38C0"/>
    <w:rsid w:val="008C78A9"/>
    <w:rsid w:val="008E0709"/>
    <w:rsid w:val="008E47C4"/>
    <w:rsid w:val="008F29B6"/>
    <w:rsid w:val="008F5E16"/>
    <w:rsid w:val="008F675B"/>
    <w:rsid w:val="00900BFC"/>
    <w:rsid w:val="00902754"/>
    <w:rsid w:val="0092632E"/>
    <w:rsid w:val="009323B1"/>
    <w:rsid w:val="00937B35"/>
    <w:rsid w:val="0095072C"/>
    <w:rsid w:val="009524D5"/>
    <w:rsid w:val="00955201"/>
    <w:rsid w:val="00965D18"/>
    <w:rsid w:val="009756FE"/>
    <w:rsid w:val="00982BF6"/>
    <w:rsid w:val="0098698B"/>
    <w:rsid w:val="00987D2B"/>
    <w:rsid w:val="00992183"/>
    <w:rsid w:val="00992B60"/>
    <w:rsid w:val="009A013F"/>
    <w:rsid w:val="009A5259"/>
    <w:rsid w:val="009B347C"/>
    <w:rsid w:val="009B775D"/>
    <w:rsid w:val="009C0C15"/>
    <w:rsid w:val="009D6CD2"/>
    <w:rsid w:val="009E0676"/>
    <w:rsid w:val="009F6491"/>
    <w:rsid w:val="00A000AD"/>
    <w:rsid w:val="00A02AF6"/>
    <w:rsid w:val="00A0563B"/>
    <w:rsid w:val="00A119BC"/>
    <w:rsid w:val="00A17581"/>
    <w:rsid w:val="00A2418B"/>
    <w:rsid w:val="00A27A60"/>
    <w:rsid w:val="00A361A2"/>
    <w:rsid w:val="00A45124"/>
    <w:rsid w:val="00A50BCE"/>
    <w:rsid w:val="00A52704"/>
    <w:rsid w:val="00A53343"/>
    <w:rsid w:val="00A540C0"/>
    <w:rsid w:val="00A66672"/>
    <w:rsid w:val="00A67E73"/>
    <w:rsid w:val="00A70B6A"/>
    <w:rsid w:val="00A81070"/>
    <w:rsid w:val="00A83C3F"/>
    <w:rsid w:val="00A8473F"/>
    <w:rsid w:val="00A908A0"/>
    <w:rsid w:val="00A90F13"/>
    <w:rsid w:val="00A94CD6"/>
    <w:rsid w:val="00AA73C4"/>
    <w:rsid w:val="00AB5B9F"/>
    <w:rsid w:val="00AC06DA"/>
    <w:rsid w:val="00AC4A25"/>
    <w:rsid w:val="00AC7403"/>
    <w:rsid w:val="00AD0AF7"/>
    <w:rsid w:val="00AE0179"/>
    <w:rsid w:val="00AE6824"/>
    <w:rsid w:val="00AE7C10"/>
    <w:rsid w:val="00AF10BA"/>
    <w:rsid w:val="00AF1B60"/>
    <w:rsid w:val="00AF53E8"/>
    <w:rsid w:val="00B16C46"/>
    <w:rsid w:val="00B21751"/>
    <w:rsid w:val="00B32634"/>
    <w:rsid w:val="00B410CA"/>
    <w:rsid w:val="00B46045"/>
    <w:rsid w:val="00B471C9"/>
    <w:rsid w:val="00B602AD"/>
    <w:rsid w:val="00B606ED"/>
    <w:rsid w:val="00B6311D"/>
    <w:rsid w:val="00B6519C"/>
    <w:rsid w:val="00B65946"/>
    <w:rsid w:val="00B67C11"/>
    <w:rsid w:val="00B72461"/>
    <w:rsid w:val="00B82314"/>
    <w:rsid w:val="00B83EBB"/>
    <w:rsid w:val="00B86EEE"/>
    <w:rsid w:val="00B90BEC"/>
    <w:rsid w:val="00B93445"/>
    <w:rsid w:val="00B97824"/>
    <w:rsid w:val="00B97F6D"/>
    <w:rsid w:val="00BA1DE7"/>
    <w:rsid w:val="00BA2BCF"/>
    <w:rsid w:val="00BA65ED"/>
    <w:rsid w:val="00BC4F7A"/>
    <w:rsid w:val="00BD23E3"/>
    <w:rsid w:val="00BD34A2"/>
    <w:rsid w:val="00BE07FF"/>
    <w:rsid w:val="00BE62DF"/>
    <w:rsid w:val="00BE7790"/>
    <w:rsid w:val="00C002B6"/>
    <w:rsid w:val="00C02B40"/>
    <w:rsid w:val="00C0575E"/>
    <w:rsid w:val="00C07C7D"/>
    <w:rsid w:val="00C16AE9"/>
    <w:rsid w:val="00C1702A"/>
    <w:rsid w:val="00C226FA"/>
    <w:rsid w:val="00C31018"/>
    <w:rsid w:val="00C32D56"/>
    <w:rsid w:val="00C35196"/>
    <w:rsid w:val="00C40F56"/>
    <w:rsid w:val="00C41C6A"/>
    <w:rsid w:val="00C5056F"/>
    <w:rsid w:val="00C53EBF"/>
    <w:rsid w:val="00C60F84"/>
    <w:rsid w:val="00C63FF2"/>
    <w:rsid w:val="00C7041A"/>
    <w:rsid w:val="00C801A4"/>
    <w:rsid w:val="00C86AD4"/>
    <w:rsid w:val="00C86B73"/>
    <w:rsid w:val="00C91250"/>
    <w:rsid w:val="00C93CDB"/>
    <w:rsid w:val="00C95675"/>
    <w:rsid w:val="00C97C28"/>
    <w:rsid w:val="00CA0FD1"/>
    <w:rsid w:val="00CA3E9F"/>
    <w:rsid w:val="00CB27A7"/>
    <w:rsid w:val="00CB2DB7"/>
    <w:rsid w:val="00CB534D"/>
    <w:rsid w:val="00CC798D"/>
    <w:rsid w:val="00CD024E"/>
    <w:rsid w:val="00CD5B1B"/>
    <w:rsid w:val="00CE35BD"/>
    <w:rsid w:val="00CE3713"/>
    <w:rsid w:val="00CE57AB"/>
    <w:rsid w:val="00CF2485"/>
    <w:rsid w:val="00CF4128"/>
    <w:rsid w:val="00D02D4B"/>
    <w:rsid w:val="00D25602"/>
    <w:rsid w:val="00D42BA9"/>
    <w:rsid w:val="00D45A26"/>
    <w:rsid w:val="00D47715"/>
    <w:rsid w:val="00D507F8"/>
    <w:rsid w:val="00D513C0"/>
    <w:rsid w:val="00D53A61"/>
    <w:rsid w:val="00D6645C"/>
    <w:rsid w:val="00D85F6A"/>
    <w:rsid w:val="00D90656"/>
    <w:rsid w:val="00D91029"/>
    <w:rsid w:val="00D96454"/>
    <w:rsid w:val="00DA480C"/>
    <w:rsid w:val="00DA4EF6"/>
    <w:rsid w:val="00DB35D5"/>
    <w:rsid w:val="00DB6362"/>
    <w:rsid w:val="00DC57EB"/>
    <w:rsid w:val="00DC6459"/>
    <w:rsid w:val="00DD1234"/>
    <w:rsid w:val="00DD57B7"/>
    <w:rsid w:val="00DF1B6B"/>
    <w:rsid w:val="00DF3F70"/>
    <w:rsid w:val="00DF6367"/>
    <w:rsid w:val="00E1210F"/>
    <w:rsid w:val="00E211ED"/>
    <w:rsid w:val="00E2227E"/>
    <w:rsid w:val="00E2436E"/>
    <w:rsid w:val="00E2705C"/>
    <w:rsid w:val="00E354AA"/>
    <w:rsid w:val="00E4000A"/>
    <w:rsid w:val="00E4503B"/>
    <w:rsid w:val="00E51FF9"/>
    <w:rsid w:val="00E52492"/>
    <w:rsid w:val="00E538D3"/>
    <w:rsid w:val="00E5579C"/>
    <w:rsid w:val="00E55811"/>
    <w:rsid w:val="00E55A81"/>
    <w:rsid w:val="00E60C02"/>
    <w:rsid w:val="00E61991"/>
    <w:rsid w:val="00E66272"/>
    <w:rsid w:val="00E6629B"/>
    <w:rsid w:val="00EA2FD8"/>
    <w:rsid w:val="00EA36F8"/>
    <w:rsid w:val="00EB7173"/>
    <w:rsid w:val="00EC1F08"/>
    <w:rsid w:val="00EC27B1"/>
    <w:rsid w:val="00EC472B"/>
    <w:rsid w:val="00EE35DD"/>
    <w:rsid w:val="00EF08AF"/>
    <w:rsid w:val="00EF0FA6"/>
    <w:rsid w:val="00EF294B"/>
    <w:rsid w:val="00F00987"/>
    <w:rsid w:val="00F018EF"/>
    <w:rsid w:val="00F02183"/>
    <w:rsid w:val="00F065BA"/>
    <w:rsid w:val="00F06A00"/>
    <w:rsid w:val="00F13213"/>
    <w:rsid w:val="00F13616"/>
    <w:rsid w:val="00F148CE"/>
    <w:rsid w:val="00F14A8E"/>
    <w:rsid w:val="00F17A24"/>
    <w:rsid w:val="00F25350"/>
    <w:rsid w:val="00F37D52"/>
    <w:rsid w:val="00F43D22"/>
    <w:rsid w:val="00F54BBE"/>
    <w:rsid w:val="00F62C34"/>
    <w:rsid w:val="00F75F68"/>
    <w:rsid w:val="00F77F42"/>
    <w:rsid w:val="00F80313"/>
    <w:rsid w:val="00F8242F"/>
    <w:rsid w:val="00F94BF1"/>
    <w:rsid w:val="00FC7229"/>
    <w:rsid w:val="00FD5FCC"/>
    <w:rsid w:val="00FE3A3F"/>
    <w:rsid w:val="00FE6C51"/>
    <w:rsid w:val="00FF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9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991"/>
    <w:rPr>
      <w:sz w:val="18"/>
      <w:szCs w:val="18"/>
    </w:rPr>
  </w:style>
  <w:style w:type="paragraph" w:styleId="a4">
    <w:name w:val="footer"/>
    <w:basedOn w:val="a"/>
    <w:link w:val="Char0"/>
    <w:uiPriority w:val="99"/>
    <w:unhideWhenUsed/>
    <w:rsid w:val="00E61991"/>
    <w:pPr>
      <w:tabs>
        <w:tab w:val="center" w:pos="4153"/>
        <w:tab w:val="right" w:pos="8306"/>
      </w:tabs>
      <w:snapToGrid w:val="0"/>
      <w:jc w:val="left"/>
    </w:pPr>
    <w:rPr>
      <w:sz w:val="18"/>
      <w:szCs w:val="18"/>
    </w:rPr>
  </w:style>
  <w:style w:type="character" w:customStyle="1" w:styleId="Char0">
    <w:name w:val="页脚 Char"/>
    <w:basedOn w:val="a0"/>
    <w:link w:val="a4"/>
    <w:uiPriority w:val="99"/>
    <w:rsid w:val="00E61991"/>
    <w:rPr>
      <w:sz w:val="18"/>
      <w:szCs w:val="18"/>
    </w:rPr>
  </w:style>
  <w:style w:type="paragraph" w:styleId="a5">
    <w:name w:val="List Paragraph"/>
    <w:basedOn w:val="a"/>
    <w:uiPriority w:val="34"/>
    <w:qFormat/>
    <w:rsid w:val="00517C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9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991"/>
    <w:rPr>
      <w:sz w:val="18"/>
      <w:szCs w:val="18"/>
    </w:rPr>
  </w:style>
  <w:style w:type="paragraph" w:styleId="a4">
    <w:name w:val="footer"/>
    <w:basedOn w:val="a"/>
    <w:link w:val="Char0"/>
    <w:uiPriority w:val="99"/>
    <w:unhideWhenUsed/>
    <w:rsid w:val="00E61991"/>
    <w:pPr>
      <w:tabs>
        <w:tab w:val="center" w:pos="4153"/>
        <w:tab w:val="right" w:pos="8306"/>
      </w:tabs>
      <w:snapToGrid w:val="0"/>
      <w:jc w:val="left"/>
    </w:pPr>
    <w:rPr>
      <w:sz w:val="18"/>
      <w:szCs w:val="18"/>
    </w:rPr>
  </w:style>
  <w:style w:type="character" w:customStyle="1" w:styleId="Char0">
    <w:name w:val="页脚 Char"/>
    <w:basedOn w:val="a0"/>
    <w:link w:val="a4"/>
    <w:uiPriority w:val="99"/>
    <w:rsid w:val="00E61991"/>
    <w:rPr>
      <w:sz w:val="18"/>
      <w:szCs w:val="18"/>
    </w:rPr>
  </w:style>
  <w:style w:type="paragraph" w:styleId="a5">
    <w:name w:val="List Paragraph"/>
    <w:basedOn w:val="a"/>
    <w:uiPriority w:val="34"/>
    <w:qFormat/>
    <w:rsid w:val="00517C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1290</Words>
  <Characters>7359</Characters>
  <Application>Microsoft Office Word</Application>
  <DocSecurity>0</DocSecurity>
  <Lines>61</Lines>
  <Paragraphs>17</Paragraphs>
  <ScaleCrop>false</ScaleCrop>
  <Company>微软中国</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卢小三</dc:creator>
  <cp:keywords/>
  <dc:description/>
  <cp:lastModifiedBy>王庆</cp:lastModifiedBy>
  <cp:revision>23</cp:revision>
  <dcterms:created xsi:type="dcterms:W3CDTF">2020-03-20T08:16:00Z</dcterms:created>
  <dcterms:modified xsi:type="dcterms:W3CDTF">2020-03-23T08:21:00Z</dcterms:modified>
</cp:coreProperties>
</file>